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5FF" w:rsidRPr="008A65FF" w:rsidRDefault="008A65FF" w:rsidP="008A65FF">
      <w:pPr>
        <w:ind w:left="1276" w:hanging="556"/>
        <w:jc w:val="center"/>
        <w:rPr>
          <w:rFonts w:ascii="Times New Roman" w:hAnsi="Times New Roman" w:cs="Times New Roman"/>
          <w:sz w:val="24"/>
          <w:szCs w:val="24"/>
        </w:rPr>
      </w:pPr>
      <w:proofErr w:type="gramStart"/>
      <w:r w:rsidRPr="008A65FF">
        <w:rPr>
          <w:rFonts w:ascii="Times New Roman" w:hAnsi="Times New Roman" w:cs="Times New Roman"/>
          <w:sz w:val="24"/>
          <w:szCs w:val="24"/>
        </w:rPr>
        <w:t>PUNJAB  STATE</w:t>
      </w:r>
      <w:proofErr w:type="gramEnd"/>
      <w:r w:rsidRPr="008A65FF">
        <w:rPr>
          <w:rFonts w:ascii="Times New Roman" w:hAnsi="Times New Roman" w:cs="Times New Roman"/>
          <w:sz w:val="24"/>
          <w:szCs w:val="24"/>
        </w:rPr>
        <w:t xml:space="preserve">  POWER CORPORATION  LIMITED</w:t>
      </w:r>
    </w:p>
    <w:p w:rsidR="008A65FF" w:rsidRPr="008A65FF" w:rsidRDefault="008A65FF" w:rsidP="008A65FF">
      <w:pPr>
        <w:ind w:left="1996" w:firstLine="164"/>
        <w:rPr>
          <w:rFonts w:ascii="Times New Roman" w:hAnsi="Times New Roman" w:cs="Times New Roman"/>
          <w:sz w:val="24"/>
          <w:szCs w:val="24"/>
        </w:rPr>
      </w:pPr>
      <w:r w:rsidRPr="008A65FF">
        <w:rPr>
          <w:rFonts w:ascii="Times New Roman" w:hAnsi="Times New Roman" w:cs="Times New Roman"/>
          <w:sz w:val="24"/>
          <w:szCs w:val="24"/>
        </w:rPr>
        <w:t>Tender Enquiry No. 17/ MHC/2020-21.</w:t>
      </w:r>
    </w:p>
    <w:p w:rsidR="008A65FF" w:rsidRPr="008A65FF" w:rsidRDefault="008A65FF" w:rsidP="008A65FF">
      <w:pPr>
        <w:spacing w:after="0" w:line="240" w:lineRule="auto"/>
        <w:jc w:val="both"/>
        <w:rPr>
          <w:rFonts w:ascii="Times New Roman" w:hAnsi="Times New Roman" w:cs="Times New Roman"/>
          <w:sz w:val="24"/>
          <w:szCs w:val="24"/>
        </w:rPr>
      </w:pPr>
      <w:r w:rsidRPr="008A65FF">
        <w:rPr>
          <w:rFonts w:ascii="Times New Roman" w:hAnsi="Times New Roman" w:cs="Times New Roman"/>
          <w:sz w:val="24"/>
          <w:szCs w:val="24"/>
        </w:rPr>
        <w:t xml:space="preserve">DNIT FOR THE WORK OF </w:t>
      </w:r>
      <w:r w:rsidRPr="008A65FF">
        <w:rPr>
          <w:rFonts w:ascii="Times New Roman" w:hAnsi="Times New Roman"/>
          <w:sz w:val="24"/>
          <w:szCs w:val="24"/>
        </w:rPr>
        <w:t>Filling of cavities behind CC lining slabs by coarse sand grouting at RD 0M to RD 602M on both sides of MHC-II on both sides of MHC-II during 2020-21.</w:t>
      </w:r>
    </w:p>
    <w:p w:rsidR="008A65FF" w:rsidRPr="008A65FF" w:rsidRDefault="008A65FF" w:rsidP="008A65FF">
      <w:pPr>
        <w:spacing w:after="0" w:line="240" w:lineRule="auto"/>
        <w:rPr>
          <w:rFonts w:ascii="Times New Roman" w:hAnsi="Times New Roman" w:cs="Times New Roman"/>
          <w:sz w:val="24"/>
          <w:szCs w:val="24"/>
        </w:rPr>
      </w:pPr>
      <w:r w:rsidRPr="008A65FF">
        <w:rPr>
          <w:rFonts w:ascii="Times New Roman" w:hAnsi="Times New Roman" w:cs="Times New Roman"/>
          <w:sz w:val="24"/>
          <w:szCs w:val="24"/>
        </w:rPr>
        <w:tab/>
      </w:r>
      <w:r w:rsidRPr="008A65FF">
        <w:rPr>
          <w:rFonts w:ascii="Times New Roman" w:hAnsi="Times New Roman" w:cs="Times New Roman"/>
          <w:sz w:val="24"/>
          <w:szCs w:val="24"/>
        </w:rPr>
        <w:tab/>
      </w:r>
      <w:r w:rsidRPr="008A65FF">
        <w:rPr>
          <w:rFonts w:ascii="Times New Roman" w:hAnsi="Times New Roman" w:cs="Times New Roman"/>
          <w:sz w:val="24"/>
          <w:szCs w:val="24"/>
        </w:rPr>
        <w:tab/>
      </w:r>
    </w:p>
    <w:p w:rsidR="008A65FF" w:rsidRPr="008A65FF" w:rsidRDefault="008A65FF" w:rsidP="008A65FF">
      <w:pPr>
        <w:spacing w:after="0" w:line="240" w:lineRule="auto"/>
        <w:rPr>
          <w:rFonts w:ascii="Times New Roman" w:hAnsi="Times New Roman" w:cs="Times New Roman"/>
          <w:sz w:val="24"/>
          <w:szCs w:val="24"/>
        </w:rPr>
      </w:pPr>
      <w:r w:rsidRPr="008A65FF">
        <w:rPr>
          <w:rFonts w:ascii="Times New Roman" w:hAnsi="Times New Roman" w:cs="Times New Roman"/>
          <w:sz w:val="24"/>
          <w:szCs w:val="24"/>
        </w:rPr>
        <w:tab/>
      </w:r>
      <w:r w:rsidRPr="008A65FF">
        <w:rPr>
          <w:rFonts w:ascii="Times New Roman" w:hAnsi="Times New Roman" w:cs="Times New Roman"/>
          <w:sz w:val="24"/>
          <w:szCs w:val="24"/>
        </w:rPr>
        <w:tab/>
      </w:r>
      <w:r w:rsidRPr="008A65FF">
        <w:rPr>
          <w:rFonts w:ascii="Times New Roman" w:hAnsi="Times New Roman" w:cs="Times New Roman"/>
          <w:sz w:val="24"/>
          <w:szCs w:val="24"/>
        </w:rPr>
        <w:tab/>
      </w:r>
      <w:r w:rsidRPr="008A65FF">
        <w:rPr>
          <w:rFonts w:ascii="Times New Roman" w:hAnsi="Times New Roman" w:cs="Times New Roman"/>
          <w:sz w:val="24"/>
          <w:szCs w:val="24"/>
        </w:rPr>
        <w:tab/>
      </w:r>
      <w:r w:rsidRPr="008A65FF">
        <w:rPr>
          <w:rFonts w:ascii="Times New Roman" w:hAnsi="Times New Roman" w:cs="Times New Roman"/>
          <w:sz w:val="24"/>
          <w:szCs w:val="24"/>
        </w:rPr>
        <w:tab/>
      </w:r>
      <w:r w:rsidRPr="008A65FF">
        <w:rPr>
          <w:rFonts w:ascii="Times New Roman" w:hAnsi="Times New Roman" w:cs="Times New Roman"/>
          <w:sz w:val="24"/>
          <w:szCs w:val="24"/>
        </w:rPr>
        <w:tab/>
      </w:r>
      <w:r w:rsidRPr="008A65FF">
        <w:rPr>
          <w:rFonts w:ascii="Times New Roman" w:hAnsi="Times New Roman" w:cs="Times New Roman"/>
          <w:sz w:val="24"/>
          <w:szCs w:val="24"/>
        </w:rPr>
        <w:tab/>
      </w:r>
    </w:p>
    <w:p w:rsidR="008A65FF" w:rsidRPr="008A65FF" w:rsidRDefault="008A65FF" w:rsidP="008A65FF">
      <w:pPr>
        <w:spacing w:after="0" w:line="240" w:lineRule="auto"/>
        <w:ind w:left="6480" w:firstLine="720"/>
        <w:rPr>
          <w:rFonts w:ascii="Times New Roman" w:hAnsi="Times New Roman" w:cs="Times New Roman"/>
          <w:sz w:val="24"/>
          <w:szCs w:val="24"/>
        </w:rPr>
      </w:pPr>
      <w:r w:rsidRPr="008A65FF">
        <w:rPr>
          <w:rFonts w:ascii="Times New Roman" w:hAnsi="Times New Roman" w:cs="Times New Roman"/>
          <w:sz w:val="24"/>
          <w:szCs w:val="24"/>
        </w:rPr>
        <w:t>DNIT Approved</w:t>
      </w:r>
    </w:p>
    <w:p w:rsidR="008A65FF" w:rsidRPr="008A65FF" w:rsidRDefault="008A65FF" w:rsidP="008A65FF">
      <w:pPr>
        <w:spacing w:after="0" w:line="240" w:lineRule="auto"/>
        <w:rPr>
          <w:rFonts w:ascii="Times New Roman" w:hAnsi="Times New Roman" w:cs="Times New Roman"/>
          <w:sz w:val="24"/>
          <w:szCs w:val="24"/>
        </w:rPr>
      </w:pPr>
    </w:p>
    <w:p w:rsidR="008A65FF" w:rsidRPr="008A65FF" w:rsidRDefault="008A65FF" w:rsidP="008A65FF">
      <w:pPr>
        <w:spacing w:after="0" w:line="240" w:lineRule="auto"/>
        <w:rPr>
          <w:rFonts w:ascii="Times New Roman" w:hAnsi="Times New Roman" w:cs="Times New Roman"/>
          <w:sz w:val="24"/>
          <w:szCs w:val="24"/>
        </w:rPr>
      </w:pPr>
    </w:p>
    <w:p w:rsidR="008A65FF" w:rsidRPr="008A65FF" w:rsidRDefault="008A65FF" w:rsidP="008A65FF">
      <w:pPr>
        <w:spacing w:after="0" w:line="240" w:lineRule="auto"/>
        <w:ind w:left="5760" w:firstLine="720"/>
        <w:rPr>
          <w:rFonts w:ascii="Times New Roman" w:hAnsi="Times New Roman" w:cs="Times New Roman"/>
          <w:sz w:val="24"/>
          <w:szCs w:val="24"/>
        </w:rPr>
      </w:pPr>
      <w:proofErr w:type="spellStart"/>
      <w:r w:rsidRPr="008A65FF">
        <w:rPr>
          <w:rFonts w:ascii="Times New Roman" w:hAnsi="Times New Roman" w:cs="Times New Roman"/>
          <w:sz w:val="24"/>
          <w:szCs w:val="24"/>
        </w:rPr>
        <w:t>Sr.Executive</w:t>
      </w:r>
      <w:proofErr w:type="spellEnd"/>
      <w:r w:rsidRPr="008A65FF">
        <w:rPr>
          <w:rFonts w:ascii="Times New Roman" w:hAnsi="Times New Roman" w:cs="Times New Roman"/>
          <w:sz w:val="24"/>
          <w:szCs w:val="24"/>
        </w:rPr>
        <w:t xml:space="preserve"> Engineer,</w:t>
      </w:r>
    </w:p>
    <w:p w:rsidR="008A65FF" w:rsidRPr="008A65FF" w:rsidRDefault="008A65FF" w:rsidP="008A65FF">
      <w:pPr>
        <w:spacing w:after="0" w:line="240" w:lineRule="auto"/>
        <w:rPr>
          <w:rFonts w:ascii="Times New Roman" w:hAnsi="Times New Roman" w:cs="Times New Roman"/>
          <w:sz w:val="24"/>
          <w:szCs w:val="24"/>
        </w:rPr>
      </w:pPr>
      <w:r w:rsidRPr="008A65FF">
        <w:rPr>
          <w:rFonts w:ascii="Times New Roman" w:hAnsi="Times New Roman" w:cs="Times New Roman"/>
          <w:sz w:val="24"/>
          <w:szCs w:val="24"/>
        </w:rPr>
        <w:tab/>
      </w:r>
      <w:r w:rsidRPr="008A65FF">
        <w:rPr>
          <w:rFonts w:ascii="Times New Roman" w:hAnsi="Times New Roman" w:cs="Times New Roman"/>
          <w:sz w:val="24"/>
          <w:szCs w:val="24"/>
        </w:rPr>
        <w:tab/>
      </w:r>
      <w:r w:rsidRPr="008A65FF">
        <w:rPr>
          <w:rFonts w:ascii="Times New Roman" w:hAnsi="Times New Roman" w:cs="Times New Roman"/>
          <w:sz w:val="24"/>
          <w:szCs w:val="24"/>
        </w:rPr>
        <w:tab/>
      </w:r>
      <w:r w:rsidRPr="008A65FF">
        <w:rPr>
          <w:rFonts w:ascii="Times New Roman" w:hAnsi="Times New Roman" w:cs="Times New Roman"/>
          <w:sz w:val="24"/>
          <w:szCs w:val="24"/>
        </w:rPr>
        <w:tab/>
      </w:r>
      <w:r w:rsidRPr="008A65FF">
        <w:rPr>
          <w:rFonts w:ascii="Times New Roman" w:hAnsi="Times New Roman" w:cs="Times New Roman"/>
          <w:sz w:val="24"/>
          <w:szCs w:val="24"/>
        </w:rPr>
        <w:tab/>
      </w:r>
      <w:r w:rsidRPr="008A65FF">
        <w:rPr>
          <w:rFonts w:ascii="Times New Roman" w:hAnsi="Times New Roman" w:cs="Times New Roman"/>
          <w:sz w:val="24"/>
          <w:szCs w:val="24"/>
        </w:rPr>
        <w:tab/>
      </w:r>
      <w:r w:rsidRPr="008A65FF">
        <w:rPr>
          <w:rFonts w:ascii="Times New Roman" w:hAnsi="Times New Roman" w:cs="Times New Roman"/>
          <w:sz w:val="24"/>
          <w:szCs w:val="24"/>
        </w:rPr>
        <w:tab/>
      </w:r>
      <w:r w:rsidRPr="008A65FF">
        <w:rPr>
          <w:rFonts w:ascii="Times New Roman" w:hAnsi="Times New Roman" w:cs="Times New Roman"/>
          <w:sz w:val="24"/>
          <w:szCs w:val="24"/>
        </w:rPr>
        <w:tab/>
      </w:r>
      <w:r w:rsidRPr="008A65FF">
        <w:rPr>
          <w:rFonts w:ascii="Times New Roman" w:hAnsi="Times New Roman" w:cs="Times New Roman"/>
          <w:sz w:val="24"/>
          <w:szCs w:val="24"/>
        </w:rPr>
        <w:tab/>
        <w:t>MHC, O&amp;M Division,</w:t>
      </w:r>
    </w:p>
    <w:p w:rsidR="008A65FF" w:rsidRPr="008A65FF" w:rsidRDefault="008A65FF" w:rsidP="008A65FF">
      <w:pPr>
        <w:spacing w:after="0" w:line="240" w:lineRule="auto"/>
        <w:rPr>
          <w:rFonts w:ascii="Times New Roman" w:hAnsi="Times New Roman" w:cs="Times New Roman"/>
          <w:sz w:val="24"/>
          <w:szCs w:val="24"/>
        </w:rPr>
      </w:pPr>
      <w:r w:rsidRPr="008A65FF">
        <w:rPr>
          <w:rFonts w:ascii="Times New Roman" w:hAnsi="Times New Roman" w:cs="Times New Roman"/>
          <w:sz w:val="24"/>
          <w:szCs w:val="24"/>
        </w:rPr>
        <w:tab/>
      </w:r>
      <w:r w:rsidRPr="008A65FF">
        <w:rPr>
          <w:rFonts w:ascii="Times New Roman" w:hAnsi="Times New Roman" w:cs="Times New Roman"/>
          <w:sz w:val="24"/>
          <w:szCs w:val="24"/>
        </w:rPr>
        <w:tab/>
      </w:r>
      <w:r w:rsidRPr="008A65FF">
        <w:rPr>
          <w:rFonts w:ascii="Times New Roman" w:hAnsi="Times New Roman" w:cs="Times New Roman"/>
          <w:sz w:val="24"/>
          <w:szCs w:val="24"/>
        </w:rPr>
        <w:tab/>
      </w:r>
      <w:r w:rsidRPr="008A65FF">
        <w:rPr>
          <w:rFonts w:ascii="Times New Roman" w:hAnsi="Times New Roman" w:cs="Times New Roman"/>
          <w:sz w:val="24"/>
          <w:szCs w:val="24"/>
        </w:rPr>
        <w:tab/>
      </w:r>
      <w:r w:rsidRPr="008A65FF">
        <w:rPr>
          <w:rFonts w:ascii="Times New Roman" w:hAnsi="Times New Roman" w:cs="Times New Roman"/>
          <w:sz w:val="24"/>
          <w:szCs w:val="24"/>
        </w:rPr>
        <w:tab/>
      </w:r>
      <w:r w:rsidRPr="008A65FF">
        <w:rPr>
          <w:rFonts w:ascii="Times New Roman" w:hAnsi="Times New Roman" w:cs="Times New Roman"/>
          <w:sz w:val="24"/>
          <w:szCs w:val="24"/>
        </w:rPr>
        <w:tab/>
      </w:r>
      <w:r w:rsidRPr="008A65FF">
        <w:rPr>
          <w:rFonts w:ascii="Times New Roman" w:hAnsi="Times New Roman" w:cs="Times New Roman"/>
          <w:sz w:val="24"/>
          <w:szCs w:val="24"/>
        </w:rPr>
        <w:tab/>
      </w:r>
      <w:r w:rsidRPr="008A65FF">
        <w:rPr>
          <w:rFonts w:ascii="Times New Roman" w:hAnsi="Times New Roman" w:cs="Times New Roman"/>
          <w:sz w:val="24"/>
          <w:szCs w:val="24"/>
        </w:rPr>
        <w:tab/>
      </w:r>
      <w:r w:rsidRPr="008A65FF">
        <w:rPr>
          <w:rFonts w:ascii="Times New Roman" w:hAnsi="Times New Roman" w:cs="Times New Roman"/>
          <w:sz w:val="24"/>
          <w:szCs w:val="24"/>
        </w:rPr>
        <w:tab/>
        <w:t xml:space="preserve">PSPCL, </w:t>
      </w:r>
      <w:proofErr w:type="spellStart"/>
      <w:r w:rsidRPr="008A65FF">
        <w:rPr>
          <w:rFonts w:ascii="Times New Roman" w:hAnsi="Times New Roman" w:cs="Times New Roman"/>
          <w:sz w:val="24"/>
          <w:szCs w:val="24"/>
        </w:rPr>
        <w:t>Talwara</w:t>
      </w:r>
      <w:proofErr w:type="spellEnd"/>
      <w:r w:rsidRPr="008A65FF">
        <w:rPr>
          <w:rFonts w:ascii="Times New Roman" w:hAnsi="Times New Roman" w:cs="Times New Roman"/>
          <w:sz w:val="24"/>
          <w:szCs w:val="24"/>
        </w:rPr>
        <w:t>.</w:t>
      </w:r>
    </w:p>
    <w:p w:rsidR="008A65FF" w:rsidRPr="008A65FF" w:rsidRDefault="008A65FF" w:rsidP="008A65FF">
      <w:pPr>
        <w:spacing w:after="0" w:line="240" w:lineRule="auto"/>
        <w:rPr>
          <w:rFonts w:ascii="Times New Roman" w:hAnsi="Times New Roman" w:cs="Times New Roman"/>
          <w:sz w:val="24"/>
          <w:szCs w:val="24"/>
        </w:rPr>
      </w:pPr>
    </w:p>
    <w:p w:rsidR="008A65FF" w:rsidRPr="008A65FF" w:rsidRDefault="008A65FF" w:rsidP="008A65FF">
      <w:pPr>
        <w:spacing w:after="0" w:line="240" w:lineRule="auto"/>
        <w:rPr>
          <w:rFonts w:ascii="Times New Roman" w:hAnsi="Times New Roman" w:cs="Times New Roman"/>
          <w:sz w:val="24"/>
          <w:szCs w:val="24"/>
        </w:rPr>
      </w:pPr>
    </w:p>
    <w:p w:rsidR="008A65FF" w:rsidRPr="008A65FF" w:rsidRDefault="008A65FF" w:rsidP="008A65FF">
      <w:pPr>
        <w:spacing w:after="0" w:line="240" w:lineRule="auto"/>
        <w:rPr>
          <w:rFonts w:ascii="Times New Roman" w:hAnsi="Times New Roman" w:cs="Times New Roman"/>
          <w:sz w:val="24"/>
          <w:szCs w:val="24"/>
        </w:rPr>
      </w:pPr>
      <w:r w:rsidRPr="008A65FF">
        <w:rPr>
          <w:rFonts w:ascii="Times New Roman" w:hAnsi="Times New Roman" w:cs="Times New Roman"/>
          <w:sz w:val="24"/>
          <w:szCs w:val="24"/>
        </w:rPr>
        <w:t xml:space="preserve">Name of </w:t>
      </w:r>
      <w:proofErr w:type="spellStart"/>
      <w:r w:rsidRPr="008A65FF">
        <w:rPr>
          <w:rFonts w:ascii="Times New Roman" w:hAnsi="Times New Roman" w:cs="Times New Roman"/>
          <w:sz w:val="24"/>
          <w:szCs w:val="24"/>
        </w:rPr>
        <w:t>Socities</w:t>
      </w:r>
      <w:proofErr w:type="spellEnd"/>
      <w:r w:rsidRPr="008A65FF">
        <w:rPr>
          <w:rFonts w:ascii="Times New Roman" w:hAnsi="Times New Roman" w:cs="Times New Roman"/>
          <w:sz w:val="24"/>
          <w:szCs w:val="24"/>
        </w:rPr>
        <w:t xml:space="preserve">/Contractors to </w:t>
      </w:r>
      <w:proofErr w:type="spellStart"/>
      <w:r w:rsidRPr="008A65FF">
        <w:rPr>
          <w:rFonts w:ascii="Times New Roman" w:hAnsi="Times New Roman" w:cs="Times New Roman"/>
          <w:sz w:val="24"/>
          <w:szCs w:val="24"/>
        </w:rPr>
        <w:t>whome</w:t>
      </w:r>
      <w:proofErr w:type="spellEnd"/>
      <w:r w:rsidRPr="008A65FF">
        <w:rPr>
          <w:rFonts w:ascii="Times New Roman" w:hAnsi="Times New Roman" w:cs="Times New Roman"/>
          <w:sz w:val="24"/>
          <w:szCs w:val="24"/>
        </w:rPr>
        <w:t xml:space="preserve"> </w:t>
      </w:r>
    </w:p>
    <w:p w:rsidR="008A65FF" w:rsidRPr="008A65FF" w:rsidRDefault="008A65FF" w:rsidP="008A65FF">
      <w:pPr>
        <w:spacing w:after="0" w:line="240" w:lineRule="auto"/>
        <w:rPr>
          <w:rFonts w:ascii="Times New Roman" w:hAnsi="Times New Roman" w:cs="Times New Roman"/>
          <w:sz w:val="24"/>
          <w:szCs w:val="24"/>
          <w:u w:val="single"/>
        </w:rPr>
      </w:pPr>
      <w:r w:rsidRPr="008A65FF">
        <w:rPr>
          <w:rFonts w:ascii="Times New Roman" w:hAnsi="Times New Roman" w:cs="Times New Roman"/>
          <w:sz w:val="24"/>
          <w:szCs w:val="24"/>
        </w:rPr>
        <w:t>Tender Documents issued</w:t>
      </w:r>
      <w:proofErr w:type="gramStart"/>
      <w:r w:rsidRPr="008A65FF">
        <w:rPr>
          <w:rFonts w:ascii="Times New Roman" w:hAnsi="Times New Roman" w:cs="Times New Roman"/>
          <w:sz w:val="24"/>
          <w:szCs w:val="24"/>
        </w:rPr>
        <w:t>:-</w:t>
      </w:r>
      <w:proofErr w:type="gramEnd"/>
      <w:r w:rsidRPr="008A65FF">
        <w:rPr>
          <w:rFonts w:ascii="Times New Roman" w:hAnsi="Times New Roman" w:cs="Times New Roman"/>
          <w:sz w:val="24"/>
          <w:szCs w:val="24"/>
        </w:rPr>
        <w:t xml:space="preserve">  </w:t>
      </w:r>
      <w:r w:rsidRPr="008A65FF">
        <w:rPr>
          <w:rFonts w:ascii="Times New Roman" w:hAnsi="Times New Roman" w:cs="Times New Roman"/>
          <w:sz w:val="24"/>
          <w:szCs w:val="24"/>
          <w:u w:val="single"/>
        </w:rPr>
        <w:t xml:space="preserve">                                                                               .</w:t>
      </w:r>
    </w:p>
    <w:p w:rsidR="008A65FF" w:rsidRPr="008A65FF" w:rsidRDefault="008A65FF" w:rsidP="008A65FF">
      <w:pPr>
        <w:spacing w:after="0" w:line="240" w:lineRule="auto"/>
        <w:rPr>
          <w:rFonts w:ascii="Times New Roman" w:hAnsi="Times New Roman" w:cs="Times New Roman"/>
          <w:sz w:val="24"/>
          <w:szCs w:val="24"/>
          <w:u w:val="single"/>
        </w:rPr>
      </w:pPr>
      <w:r w:rsidRPr="008A65FF">
        <w:rPr>
          <w:rFonts w:ascii="Times New Roman" w:hAnsi="Times New Roman" w:cs="Times New Roman"/>
          <w:sz w:val="24"/>
          <w:szCs w:val="24"/>
        </w:rPr>
        <w:t xml:space="preserve">                                               </w:t>
      </w:r>
      <w:r w:rsidRPr="008A65FF">
        <w:rPr>
          <w:rFonts w:ascii="Times New Roman" w:hAnsi="Times New Roman" w:cs="Times New Roman"/>
          <w:sz w:val="24"/>
          <w:szCs w:val="24"/>
          <w:u w:val="single"/>
        </w:rPr>
        <w:t xml:space="preserve">                                                                               .</w:t>
      </w:r>
    </w:p>
    <w:p w:rsidR="008A65FF" w:rsidRPr="008A65FF" w:rsidRDefault="008A65FF" w:rsidP="008A65FF">
      <w:pPr>
        <w:spacing w:after="0" w:line="240" w:lineRule="auto"/>
        <w:rPr>
          <w:rFonts w:ascii="Times New Roman" w:hAnsi="Times New Roman" w:cs="Times New Roman"/>
          <w:sz w:val="24"/>
          <w:szCs w:val="24"/>
        </w:rPr>
      </w:pPr>
      <w:r w:rsidRPr="008A65FF">
        <w:rPr>
          <w:rFonts w:ascii="Times New Roman" w:hAnsi="Times New Roman" w:cs="Times New Roman"/>
          <w:sz w:val="24"/>
          <w:szCs w:val="24"/>
        </w:rPr>
        <w:t xml:space="preserve">                                                        </w:t>
      </w:r>
    </w:p>
    <w:p w:rsidR="008A65FF" w:rsidRPr="008A65FF" w:rsidRDefault="008A65FF" w:rsidP="008A65FF">
      <w:pPr>
        <w:spacing w:after="0" w:line="240" w:lineRule="auto"/>
        <w:rPr>
          <w:rFonts w:ascii="Times New Roman" w:hAnsi="Times New Roman" w:cs="Times New Roman"/>
          <w:sz w:val="24"/>
          <w:szCs w:val="24"/>
        </w:rPr>
      </w:pPr>
    </w:p>
    <w:p w:rsidR="008A65FF" w:rsidRPr="008A65FF" w:rsidRDefault="008A65FF" w:rsidP="008A65FF">
      <w:pPr>
        <w:spacing w:after="0" w:line="240" w:lineRule="auto"/>
        <w:rPr>
          <w:rFonts w:ascii="Times New Roman" w:hAnsi="Times New Roman" w:cs="Times New Roman"/>
          <w:sz w:val="24"/>
          <w:szCs w:val="24"/>
        </w:rPr>
      </w:pPr>
    </w:p>
    <w:p w:rsidR="003A311C" w:rsidRDefault="003A311C"/>
    <w:p w:rsidR="008A65FF" w:rsidRDefault="008A65FF"/>
    <w:p w:rsidR="008A65FF" w:rsidRDefault="008A65FF"/>
    <w:p w:rsidR="008A65FF" w:rsidRDefault="008A65FF"/>
    <w:p w:rsidR="008A65FF" w:rsidRDefault="008A65FF"/>
    <w:p w:rsidR="008A65FF" w:rsidRDefault="008A65FF"/>
    <w:p w:rsidR="008A65FF" w:rsidRDefault="008A65FF"/>
    <w:p w:rsidR="008A65FF" w:rsidRDefault="008A65FF"/>
    <w:p w:rsidR="008A65FF" w:rsidRDefault="008A65FF"/>
    <w:p w:rsidR="008A65FF" w:rsidRDefault="008A65FF"/>
    <w:p w:rsidR="008A65FF" w:rsidRDefault="008A65FF"/>
    <w:p w:rsidR="008A65FF" w:rsidRDefault="008A65FF"/>
    <w:p w:rsidR="008A65FF" w:rsidRDefault="008A65FF"/>
    <w:p w:rsidR="008A65FF" w:rsidRDefault="008A65FF"/>
    <w:p w:rsidR="008A65FF" w:rsidRDefault="008A65FF" w:rsidP="008A65FF">
      <w:pPr>
        <w:spacing w:after="0" w:line="240" w:lineRule="auto"/>
        <w:rPr>
          <w:rFonts w:ascii="Times New Roman" w:hAnsi="Times New Roman" w:cs="Times New Roman"/>
          <w:sz w:val="28"/>
          <w:szCs w:val="28"/>
        </w:rPr>
      </w:pPr>
    </w:p>
    <w:tbl>
      <w:tblPr>
        <w:tblStyle w:val="TableGrid"/>
        <w:tblW w:w="9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5"/>
        <w:gridCol w:w="7442"/>
      </w:tblGrid>
      <w:tr w:rsidR="008A65FF" w:rsidRPr="007D2934" w:rsidTr="002C3F7C">
        <w:trPr>
          <w:trHeight w:val="1364"/>
        </w:trPr>
        <w:tc>
          <w:tcPr>
            <w:tcW w:w="1845" w:type="dxa"/>
          </w:tcPr>
          <w:p w:rsidR="008A65FF" w:rsidRDefault="008A65FF" w:rsidP="002C3F7C">
            <w:pPr>
              <w:jc w:val="lowKashida"/>
            </w:pPr>
            <w:r w:rsidRPr="007D2934">
              <w:rPr>
                <w:noProof/>
                <w:lang w:val="en-GB" w:eastAsia="en-GB"/>
              </w:rPr>
              <w:lastRenderedPageBreak/>
              <w:drawing>
                <wp:inline distT="0" distB="0" distL="0" distR="0">
                  <wp:extent cx="790575" cy="780081"/>
                  <wp:effectExtent l="19050" t="0" r="9525" b="0"/>
                  <wp:docPr id="2" name="Picture 1" descr="C:\Users\MHC\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C\Desktop\images.jpg"/>
                          <pic:cNvPicPr>
                            <a:picLocks noChangeAspect="1" noChangeArrowheads="1"/>
                          </pic:cNvPicPr>
                        </pic:nvPicPr>
                        <pic:blipFill>
                          <a:blip r:embed="rId5" cstate="print"/>
                          <a:srcRect/>
                          <a:stretch>
                            <a:fillRect/>
                          </a:stretch>
                        </pic:blipFill>
                        <pic:spPr bwMode="auto">
                          <a:xfrm>
                            <a:off x="0" y="0"/>
                            <a:ext cx="796309" cy="785739"/>
                          </a:xfrm>
                          <a:prstGeom prst="rect">
                            <a:avLst/>
                          </a:prstGeom>
                          <a:noFill/>
                          <a:ln w="9525">
                            <a:noFill/>
                            <a:miter lim="800000"/>
                            <a:headEnd/>
                            <a:tailEnd/>
                          </a:ln>
                        </pic:spPr>
                      </pic:pic>
                    </a:graphicData>
                  </a:graphic>
                </wp:inline>
              </w:drawing>
            </w:r>
          </w:p>
          <w:p w:rsidR="008A65FF" w:rsidRDefault="008A65FF" w:rsidP="002C3F7C">
            <w:pPr>
              <w:jc w:val="lowKashida"/>
            </w:pPr>
          </w:p>
        </w:tc>
        <w:tc>
          <w:tcPr>
            <w:tcW w:w="7442" w:type="dxa"/>
          </w:tcPr>
          <w:p w:rsidR="008A65FF" w:rsidRPr="00EC27FC" w:rsidRDefault="008A65FF" w:rsidP="002C3F7C">
            <w:pPr>
              <w:jc w:val="lowKashida"/>
              <w:rPr>
                <w:u w:val="single"/>
              </w:rPr>
            </w:pPr>
            <w:r w:rsidRPr="00EC27FC">
              <w:rPr>
                <w:u w:val="single"/>
              </w:rPr>
              <w:t>PUNJAB STATE POWER CORPORATION LIMITED</w:t>
            </w:r>
          </w:p>
          <w:p w:rsidR="008A65FF" w:rsidRDefault="008A65FF" w:rsidP="002C3F7C">
            <w:pPr>
              <w:jc w:val="lowKashida"/>
            </w:pPr>
            <w:r>
              <w:t>REGD. OFFICE:- PSEB HEAD OFFICE , THE MALL , PATIALA 147001</w:t>
            </w:r>
          </w:p>
          <w:p w:rsidR="008A65FF" w:rsidRDefault="008A65FF" w:rsidP="002C3F7C">
            <w:pPr>
              <w:jc w:val="lowKashida"/>
            </w:pPr>
            <w:r>
              <w:t>CORPORATION IDENTITY NUMBER(CIN):- U4019PB2010SGC033813</w:t>
            </w:r>
          </w:p>
          <w:p w:rsidR="008A65FF" w:rsidRPr="007D2934" w:rsidRDefault="008A65FF" w:rsidP="002C3F7C">
            <w:pPr>
              <w:jc w:val="lowKashida"/>
              <w:rPr>
                <w:noProof/>
              </w:rPr>
            </w:pPr>
            <w:r>
              <w:t>WEB SITE:- www.pspcl.in</w:t>
            </w:r>
          </w:p>
        </w:tc>
      </w:tr>
    </w:tbl>
    <w:p w:rsidR="008A65FF" w:rsidRPr="000F6EE5" w:rsidRDefault="008A65FF" w:rsidP="008A65FF">
      <w:pPr>
        <w:rPr>
          <w:sz w:val="24"/>
          <w:szCs w:val="24"/>
        </w:rPr>
      </w:pP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2"/>
        <w:gridCol w:w="7266"/>
      </w:tblGrid>
      <w:tr w:rsidR="008A65FF" w:rsidRPr="000F6EE5" w:rsidTr="002C3F7C">
        <w:tc>
          <w:tcPr>
            <w:tcW w:w="2922" w:type="dxa"/>
            <w:tcBorders>
              <w:top w:val="single" w:sz="4" w:space="0" w:color="000000"/>
              <w:left w:val="single" w:sz="4" w:space="0" w:color="000000"/>
              <w:bottom w:val="single" w:sz="4" w:space="0" w:color="000000"/>
              <w:right w:val="single" w:sz="4" w:space="0" w:color="000000"/>
            </w:tcBorders>
          </w:tcPr>
          <w:p w:rsidR="008A65FF" w:rsidRPr="000F6EE5" w:rsidRDefault="008A65FF" w:rsidP="002C3F7C">
            <w:pPr>
              <w:pStyle w:val="BodyText3"/>
              <w:jc w:val="both"/>
              <w:rPr>
                <w:rFonts w:ascii="Times New Roman" w:hAnsi="Times New Roman"/>
                <w:szCs w:val="24"/>
                <w:lang w:val="en-GB"/>
              </w:rPr>
            </w:pPr>
          </w:p>
        </w:tc>
        <w:tc>
          <w:tcPr>
            <w:tcW w:w="7266" w:type="dxa"/>
            <w:tcBorders>
              <w:top w:val="single" w:sz="4" w:space="0" w:color="000000"/>
              <w:left w:val="single" w:sz="4" w:space="0" w:color="000000"/>
              <w:bottom w:val="single" w:sz="4" w:space="0" w:color="000000"/>
              <w:right w:val="single" w:sz="4" w:space="0" w:color="000000"/>
            </w:tcBorders>
            <w:hideMark/>
          </w:tcPr>
          <w:p w:rsidR="008A65FF" w:rsidRPr="000F6EE5" w:rsidRDefault="008A65FF" w:rsidP="002C3F7C">
            <w:pPr>
              <w:pStyle w:val="BodyText3"/>
              <w:jc w:val="both"/>
              <w:rPr>
                <w:rFonts w:ascii="Times New Roman" w:hAnsi="Times New Roman"/>
                <w:szCs w:val="24"/>
                <w:lang w:val="en-GB"/>
              </w:rPr>
            </w:pPr>
            <w:r>
              <w:rPr>
                <w:rFonts w:ascii="Times New Roman" w:hAnsi="Times New Roman"/>
                <w:szCs w:val="24"/>
                <w:lang w:val="en-GB"/>
              </w:rPr>
              <w:t>OPEN</w:t>
            </w:r>
            <w:r w:rsidRPr="000F6EE5">
              <w:rPr>
                <w:rFonts w:ascii="Times New Roman" w:hAnsi="Times New Roman"/>
                <w:szCs w:val="24"/>
                <w:lang w:val="en-GB"/>
              </w:rPr>
              <w:t xml:space="preserve"> TENDER NOTICE</w:t>
            </w:r>
          </w:p>
        </w:tc>
      </w:tr>
      <w:tr w:rsidR="008A65FF" w:rsidRPr="008A65FF" w:rsidTr="002C3F7C">
        <w:tc>
          <w:tcPr>
            <w:tcW w:w="2922" w:type="dxa"/>
            <w:tcBorders>
              <w:top w:val="single" w:sz="4" w:space="0" w:color="000000"/>
              <w:left w:val="single" w:sz="4" w:space="0" w:color="000000"/>
              <w:bottom w:val="single" w:sz="4" w:space="0" w:color="000000"/>
              <w:right w:val="single" w:sz="4" w:space="0" w:color="000000"/>
            </w:tcBorders>
            <w:hideMark/>
          </w:tcPr>
          <w:p w:rsidR="008A65FF" w:rsidRPr="008A65FF" w:rsidRDefault="008A65FF" w:rsidP="002C3F7C">
            <w:pPr>
              <w:pStyle w:val="BodyText3"/>
              <w:jc w:val="both"/>
              <w:rPr>
                <w:rFonts w:ascii="Times New Roman" w:hAnsi="Times New Roman"/>
                <w:b w:val="0"/>
                <w:szCs w:val="24"/>
                <w:lang w:val="en-GB"/>
              </w:rPr>
            </w:pPr>
            <w:r w:rsidRPr="008A65FF">
              <w:rPr>
                <w:rFonts w:ascii="Times New Roman" w:hAnsi="Times New Roman"/>
                <w:b w:val="0"/>
                <w:szCs w:val="24"/>
                <w:lang w:val="en-GB"/>
              </w:rPr>
              <w:t xml:space="preserve">Department </w:t>
            </w:r>
          </w:p>
          <w:p w:rsidR="008A65FF" w:rsidRPr="008A65FF" w:rsidRDefault="008A65FF" w:rsidP="002C3F7C">
            <w:pPr>
              <w:pStyle w:val="BodyText3"/>
              <w:jc w:val="both"/>
              <w:rPr>
                <w:rFonts w:ascii="Times New Roman" w:hAnsi="Times New Roman"/>
                <w:b w:val="0"/>
                <w:szCs w:val="24"/>
                <w:lang w:val="en-GB"/>
              </w:rPr>
            </w:pPr>
            <w:r w:rsidRPr="008A65FF">
              <w:rPr>
                <w:rFonts w:ascii="Times New Roman" w:hAnsi="Times New Roman"/>
                <w:b w:val="0"/>
                <w:szCs w:val="24"/>
                <w:lang w:val="en-GB"/>
              </w:rPr>
              <w:t>Name</w:t>
            </w:r>
          </w:p>
        </w:tc>
        <w:tc>
          <w:tcPr>
            <w:tcW w:w="7266" w:type="dxa"/>
            <w:tcBorders>
              <w:top w:val="single" w:sz="4" w:space="0" w:color="000000"/>
              <w:left w:val="single" w:sz="4" w:space="0" w:color="000000"/>
              <w:bottom w:val="single" w:sz="4" w:space="0" w:color="000000"/>
              <w:right w:val="single" w:sz="4" w:space="0" w:color="000000"/>
            </w:tcBorders>
            <w:hideMark/>
          </w:tcPr>
          <w:p w:rsidR="008A65FF" w:rsidRPr="008A65FF" w:rsidRDefault="008A65FF" w:rsidP="002C3F7C">
            <w:pPr>
              <w:pStyle w:val="BodyText3"/>
              <w:jc w:val="both"/>
              <w:rPr>
                <w:rFonts w:ascii="Times New Roman" w:hAnsi="Times New Roman"/>
                <w:b w:val="0"/>
                <w:szCs w:val="24"/>
                <w:lang w:val="en-GB"/>
              </w:rPr>
            </w:pPr>
            <w:r w:rsidRPr="008A65FF">
              <w:rPr>
                <w:rFonts w:ascii="Times New Roman" w:hAnsi="Times New Roman"/>
                <w:b w:val="0"/>
                <w:szCs w:val="24"/>
                <w:lang w:val="en-GB"/>
              </w:rPr>
              <w:t xml:space="preserve">Engineer–In-Chief / Civil Design &amp; Construction, E-4, Shakti </w:t>
            </w:r>
            <w:proofErr w:type="spellStart"/>
            <w:r w:rsidRPr="008A65FF">
              <w:rPr>
                <w:rFonts w:ascii="Times New Roman" w:hAnsi="Times New Roman"/>
                <w:b w:val="0"/>
                <w:szCs w:val="24"/>
                <w:lang w:val="en-GB"/>
              </w:rPr>
              <w:t>Vihar</w:t>
            </w:r>
            <w:proofErr w:type="spellEnd"/>
            <w:r w:rsidRPr="008A65FF">
              <w:rPr>
                <w:rFonts w:ascii="Times New Roman" w:hAnsi="Times New Roman"/>
                <w:b w:val="0"/>
                <w:szCs w:val="24"/>
                <w:lang w:val="en-GB"/>
              </w:rPr>
              <w:t>, PSPCL, Patiala.</w:t>
            </w:r>
          </w:p>
        </w:tc>
      </w:tr>
      <w:tr w:rsidR="008A65FF" w:rsidRPr="008A65FF" w:rsidTr="002C3F7C">
        <w:tc>
          <w:tcPr>
            <w:tcW w:w="2922" w:type="dxa"/>
            <w:tcBorders>
              <w:top w:val="single" w:sz="4" w:space="0" w:color="000000"/>
              <w:left w:val="single" w:sz="4" w:space="0" w:color="000000"/>
              <w:bottom w:val="single" w:sz="4" w:space="0" w:color="000000"/>
              <w:right w:val="single" w:sz="4" w:space="0" w:color="000000"/>
            </w:tcBorders>
            <w:hideMark/>
          </w:tcPr>
          <w:p w:rsidR="008A65FF" w:rsidRPr="008A65FF" w:rsidRDefault="008A65FF" w:rsidP="002C3F7C">
            <w:pPr>
              <w:pStyle w:val="BodyText3"/>
              <w:jc w:val="both"/>
              <w:rPr>
                <w:rFonts w:ascii="Times New Roman" w:hAnsi="Times New Roman"/>
                <w:b w:val="0"/>
                <w:szCs w:val="24"/>
                <w:lang w:val="en-GB"/>
              </w:rPr>
            </w:pPr>
            <w:r w:rsidRPr="008A65FF">
              <w:rPr>
                <w:rFonts w:ascii="Times New Roman" w:hAnsi="Times New Roman"/>
                <w:b w:val="0"/>
                <w:szCs w:val="24"/>
                <w:lang w:val="en-GB"/>
              </w:rPr>
              <w:t>Tender Specification No.</w:t>
            </w:r>
          </w:p>
        </w:tc>
        <w:tc>
          <w:tcPr>
            <w:tcW w:w="7266" w:type="dxa"/>
            <w:tcBorders>
              <w:top w:val="single" w:sz="4" w:space="0" w:color="000000"/>
              <w:left w:val="single" w:sz="4" w:space="0" w:color="000000"/>
              <w:bottom w:val="single" w:sz="4" w:space="0" w:color="000000"/>
              <w:right w:val="single" w:sz="4" w:space="0" w:color="000000"/>
            </w:tcBorders>
            <w:hideMark/>
          </w:tcPr>
          <w:p w:rsidR="008A65FF" w:rsidRPr="008A65FF" w:rsidRDefault="008A65FF" w:rsidP="002C3F7C">
            <w:pPr>
              <w:pStyle w:val="BodyText3"/>
              <w:jc w:val="both"/>
              <w:rPr>
                <w:rFonts w:ascii="Times New Roman" w:hAnsi="Times New Roman"/>
                <w:b w:val="0"/>
                <w:szCs w:val="24"/>
                <w:lang w:val="en-GB"/>
              </w:rPr>
            </w:pPr>
            <w:r w:rsidRPr="008A65FF">
              <w:rPr>
                <w:rFonts w:ascii="Times New Roman" w:hAnsi="Times New Roman"/>
                <w:b w:val="0"/>
                <w:szCs w:val="24"/>
                <w:lang w:val="en-GB"/>
              </w:rPr>
              <w:t xml:space="preserve">  17/MHC/20-21.</w:t>
            </w:r>
          </w:p>
        </w:tc>
      </w:tr>
      <w:tr w:rsidR="008A65FF" w:rsidRPr="008A65FF" w:rsidTr="002C3F7C">
        <w:tc>
          <w:tcPr>
            <w:tcW w:w="2922" w:type="dxa"/>
            <w:tcBorders>
              <w:top w:val="single" w:sz="4" w:space="0" w:color="000000"/>
              <w:left w:val="single" w:sz="4" w:space="0" w:color="000000"/>
              <w:bottom w:val="single" w:sz="4" w:space="0" w:color="000000"/>
              <w:right w:val="single" w:sz="4" w:space="0" w:color="000000"/>
            </w:tcBorders>
            <w:hideMark/>
          </w:tcPr>
          <w:p w:rsidR="008A65FF" w:rsidRPr="008A65FF" w:rsidRDefault="008A65FF" w:rsidP="002C3F7C">
            <w:pPr>
              <w:pStyle w:val="BodyText3"/>
              <w:jc w:val="both"/>
              <w:rPr>
                <w:rFonts w:ascii="Times New Roman" w:hAnsi="Times New Roman"/>
                <w:b w:val="0"/>
                <w:szCs w:val="24"/>
                <w:lang w:val="en-GB"/>
              </w:rPr>
            </w:pPr>
            <w:r w:rsidRPr="008A65FF">
              <w:rPr>
                <w:rFonts w:ascii="Times New Roman" w:hAnsi="Times New Roman"/>
                <w:b w:val="0"/>
                <w:szCs w:val="24"/>
                <w:lang w:val="en-GB"/>
              </w:rPr>
              <w:t>Tender giving Authority with detail address</w:t>
            </w:r>
          </w:p>
        </w:tc>
        <w:tc>
          <w:tcPr>
            <w:tcW w:w="7266" w:type="dxa"/>
            <w:tcBorders>
              <w:top w:val="single" w:sz="4" w:space="0" w:color="000000"/>
              <w:left w:val="single" w:sz="4" w:space="0" w:color="000000"/>
              <w:bottom w:val="single" w:sz="4" w:space="0" w:color="000000"/>
              <w:right w:val="single" w:sz="4" w:space="0" w:color="000000"/>
            </w:tcBorders>
            <w:hideMark/>
          </w:tcPr>
          <w:p w:rsidR="008A65FF" w:rsidRPr="008A65FF" w:rsidRDefault="008A65FF" w:rsidP="002C3F7C">
            <w:pPr>
              <w:pStyle w:val="BodyText3"/>
              <w:jc w:val="both"/>
              <w:rPr>
                <w:rFonts w:ascii="Times New Roman" w:hAnsi="Times New Roman"/>
                <w:b w:val="0"/>
                <w:szCs w:val="24"/>
                <w:lang w:val="en-GB"/>
              </w:rPr>
            </w:pPr>
            <w:proofErr w:type="spellStart"/>
            <w:r w:rsidRPr="008A65FF">
              <w:rPr>
                <w:rFonts w:ascii="Times New Roman" w:hAnsi="Times New Roman"/>
                <w:b w:val="0"/>
                <w:szCs w:val="24"/>
                <w:lang w:val="en-GB"/>
              </w:rPr>
              <w:t>Sr.Executive</w:t>
            </w:r>
            <w:proofErr w:type="spellEnd"/>
            <w:r w:rsidRPr="008A65FF">
              <w:rPr>
                <w:rFonts w:ascii="Times New Roman" w:hAnsi="Times New Roman"/>
                <w:b w:val="0"/>
                <w:szCs w:val="24"/>
                <w:lang w:val="en-GB"/>
              </w:rPr>
              <w:t xml:space="preserve"> Engineer, MHC, O&amp;M Division, PSPCL, </w:t>
            </w:r>
            <w:proofErr w:type="spellStart"/>
            <w:r w:rsidRPr="008A65FF">
              <w:rPr>
                <w:rFonts w:ascii="Times New Roman" w:hAnsi="Times New Roman"/>
                <w:b w:val="0"/>
                <w:szCs w:val="24"/>
                <w:lang w:val="en-GB"/>
              </w:rPr>
              <w:t>Talwara</w:t>
            </w:r>
            <w:proofErr w:type="spellEnd"/>
            <w:r w:rsidRPr="008A65FF">
              <w:rPr>
                <w:rFonts w:ascii="Times New Roman" w:hAnsi="Times New Roman"/>
                <w:b w:val="0"/>
                <w:szCs w:val="24"/>
                <w:lang w:val="en-GB"/>
              </w:rPr>
              <w:t xml:space="preserve"> Pin Code:-144216 </w:t>
            </w:r>
            <w:proofErr w:type="spellStart"/>
            <w:r w:rsidRPr="008A65FF">
              <w:rPr>
                <w:rFonts w:ascii="Times New Roman" w:hAnsi="Times New Roman"/>
                <w:b w:val="0"/>
                <w:szCs w:val="24"/>
                <w:lang w:val="en-GB"/>
              </w:rPr>
              <w:t>Distt</w:t>
            </w:r>
            <w:proofErr w:type="spellEnd"/>
            <w:r w:rsidRPr="008A65FF">
              <w:rPr>
                <w:rFonts w:ascii="Times New Roman" w:hAnsi="Times New Roman"/>
                <w:b w:val="0"/>
                <w:szCs w:val="24"/>
                <w:lang w:val="en-GB"/>
              </w:rPr>
              <w:t>-Hoshiarpur. Punjab Phone No.01883-236142 Email</w:t>
            </w:r>
            <w:proofErr w:type="gramStart"/>
            <w:r w:rsidRPr="008A65FF">
              <w:rPr>
                <w:rFonts w:ascii="Times New Roman" w:hAnsi="Times New Roman"/>
                <w:b w:val="0"/>
                <w:szCs w:val="24"/>
                <w:lang w:val="en-GB"/>
              </w:rPr>
              <w:t>:-</w:t>
            </w:r>
            <w:proofErr w:type="gramEnd"/>
            <w:r w:rsidRPr="008A65FF">
              <w:rPr>
                <w:rFonts w:ascii="Times New Roman" w:hAnsi="Times New Roman"/>
                <w:b w:val="0"/>
                <w:szCs w:val="24"/>
                <w:lang w:val="en-GB"/>
              </w:rPr>
              <w:t xml:space="preserve"> xentalwara118@gmail.com.</w:t>
            </w:r>
          </w:p>
        </w:tc>
      </w:tr>
      <w:tr w:rsidR="008A65FF" w:rsidRPr="008A65FF" w:rsidTr="002C3F7C">
        <w:trPr>
          <w:trHeight w:val="602"/>
        </w:trPr>
        <w:tc>
          <w:tcPr>
            <w:tcW w:w="2922" w:type="dxa"/>
            <w:tcBorders>
              <w:top w:val="single" w:sz="4" w:space="0" w:color="000000"/>
              <w:left w:val="single" w:sz="4" w:space="0" w:color="000000"/>
              <w:bottom w:val="single" w:sz="4" w:space="0" w:color="000000"/>
              <w:right w:val="single" w:sz="4" w:space="0" w:color="000000"/>
            </w:tcBorders>
            <w:hideMark/>
          </w:tcPr>
          <w:p w:rsidR="008A65FF" w:rsidRPr="008A65FF" w:rsidRDefault="008A65FF" w:rsidP="002C3F7C">
            <w:pPr>
              <w:pStyle w:val="BodyText3"/>
              <w:jc w:val="both"/>
              <w:rPr>
                <w:rFonts w:ascii="Times New Roman" w:hAnsi="Times New Roman"/>
                <w:b w:val="0"/>
                <w:szCs w:val="24"/>
                <w:lang w:val="en-GB"/>
              </w:rPr>
            </w:pPr>
            <w:r w:rsidRPr="008A65FF">
              <w:rPr>
                <w:rFonts w:ascii="Times New Roman" w:hAnsi="Times New Roman"/>
                <w:b w:val="0"/>
                <w:szCs w:val="24"/>
                <w:lang w:val="en-GB"/>
              </w:rPr>
              <w:t xml:space="preserve">Short Description </w:t>
            </w:r>
            <w:proofErr w:type="spellStart"/>
            <w:r w:rsidRPr="008A65FF">
              <w:rPr>
                <w:rFonts w:ascii="Times New Roman" w:hAnsi="Times New Roman"/>
                <w:b w:val="0"/>
                <w:szCs w:val="24"/>
                <w:lang w:val="en-GB"/>
              </w:rPr>
              <w:t>i.e</w:t>
            </w:r>
            <w:proofErr w:type="spellEnd"/>
            <w:r w:rsidRPr="008A65FF">
              <w:rPr>
                <w:rFonts w:ascii="Times New Roman" w:hAnsi="Times New Roman"/>
                <w:b w:val="0"/>
                <w:szCs w:val="24"/>
                <w:lang w:val="en-GB"/>
              </w:rPr>
              <w:t xml:space="preserve"> Name of Work</w:t>
            </w:r>
          </w:p>
        </w:tc>
        <w:tc>
          <w:tcPr>
            <w:tcW w:w="7266" w:type="dxa"/>
            <w:tcBorders>
              <w:top w:val="single" w:sz="4" w:space="0" w:color="000000"/>
              <w:left w:val="single" w:sz="4" w:space="0" w:color="000000"/>
              <w:bottom w:val="single" w:sz="4" w:space="0" w:color="000000"/>
              <w:right w:val="single" w:sz="4" w:space="0" w:color="000000"/>
            </w:tcBorders>
            <w:hideMark/>
          </w:tcPr>
          <w:p w:rsidR="008A65FF" w:rsidRPr="008A65FF" w:rsidRDefault="008A65FF" w:rsidP="008A65FF">
            <w:pPr>
              <w:spacing w:after="0" w:line="240" w:lineRule="auto"/>
              <w:jc w:val="both"/>
              <w:rPr>
                <w:rFonts w:ascii="Times New Roman" w:hAnsi="Times New Roman" w:cs="Times New Roman"/>
                <w:sz w:val="24"/>
                <w:szCs w:val="24"/>
              </w:rPr>
            </w:pPr>
            <w:r w:rsidRPr="008A65FF">
              <w:rPr>
                <w:rFonts w:ascii="Times New Roman" w:hAnsi="Times New Roman" w:cs="Times New Roman"/>
                <w:sz w:val="24"/>
                <w:szCs w:val="24"/>
              </w:rPr>
              <w:t>Filling of cavities behind CC lining slabs by coarse sand grouting at RD 0M to RD 602M on both sides of MHC-II during 2020-21.</w:t>
            </w:r>
          </w:p>
        </w:tc>
      </w:tr>
      <w:tr w:rsidR="008A65FF" w:rsidRPr="008A65FF" w:rsidTr="002C3F7C">
        <w:trPr>
          <w:trHeight w:val="4355"/>
        </w:trPr>
        <w:tc>
          <w:tcPr>
            <w:tcW w:w="2922" w:type="dxa"/>
            <w:tcBorders>
              <w:top w:val="single" w:sz="4" w:space="0" w:color="000000"/>
              <w:left w:val="single" w:sz="4" w:space="0" w:color="000000"/>
              <w:bottom w:val="single" w:sz="4" w:space="0" w:color="000000"/>
              <w:right w:val="single" w:sz="4" w:space="0" w:color="000000"/>
            </w:tcBorders>
            <w:hideMark/>
          </w:tcPr>
          <w:p w:rsidR="008A65FF" w:rsidRPr="008A65FF" w:rsidRDefault="008A65FF" w:rsidP="002C3F7C">
            <w:pPr>
              <w:pStyle w:val="BodyText3"/>
              <w:jc w:val="both"/>
              <w:rPr>
                <w:rFonts w:ascii="Times New Roman" w:hAnsi="Times New Roman"/>
                <w:b w:val="0"/>
                <w:szCs w:val="24"/>
                <w:lang w:val="en-GB"/>
              </w:rPr>
            </w:pPr>
            <w:r w:rsidRPr="008A65FF">
              <w:rPr>
                <w:rFonts w:ascii="Times New Roman" w:hAnsi="Times New Roman"/>
                <w:b w:val="0"/>
                <w:szCs w:val="24"/>
                <w:lang w:val="en-GB"/>
              </w:rPr>
              <w:t>Eligibility Criteria</w:t>
            </w:r>
          </w:p>
        </w:tc>
        <w:tc>
          <w:tcPr>
            <w:tcW w:w="7266" w:type="dxa"/>
            <w:tcBorders>
              <w:top w:val="single" w:sz="4" w:space="0" w:color="000000"/>
              <w:left w:val="single" w:sz="4" w:space="0" w:color="000000"/>
              <w:bottom w:val="single" w:sz="4" w:space="0" w:color="000000"/>
              <w:right w:val="single" w:sz="4" w:space="0" w:color="000000"/>
            </w:tcBorders>
            <w:hideMark/>
          </w:tcPr>
          <w:p w:rsidR="008A65FF" w:rsidRPr="008A65FF" w:rsidRDefault="008A65FF" w:rsidP="002C3F7C">
            <w:pPr>
              <w:pStyle w:val="BodyText3"/>
              <w:jc w:val="both"/>
              <w:rPr>
                <w:rFonts w:ascii="Times New Roman" w:hAnsi="Times New Roman"/>
                <w:b w:val="0"/>
                <w:szCs w:val="24"/>
                <w:lang w:val="en-GB"/>
              </w:rPr>
            </w:pPr>
            <w:r w:rsidRPr="008A65FF">
              <w:rPr>
                <w:rFonts w:ascii="Times New Roman" w:hAnsi="Times New Roman"/>
                <w:b w:val="0"/>
                <w:szCs w:val="24"/>
                <w:lang w:val="en-GB"/>
              </w:rPr>
              <w:t xml:space="preserve">1. Tender documents shall be issued preferably to those Co-Operative Labour Construction and Societies who are registered with Registrar/ Asst. Registrar Co-Operative Societies Punjab and have a valid enlistment with Punjab PWD Department and Punjab Irrigation Department. </w:t>
            </w:r>
          </w:p>
          <w:p w:rsidR="008A65FF" w:rsidRPr="008A65FF" w:rsidRDefault="008A65FF" w:rsidP="002C3F7C">
            <w:pPr>
              <w:pStyle w:val="BodyText3"/>
              <w:jc w:val="both"/>
              <w:rPr>
                <w:rFonts w:ascii="Times New Roman" w:hAnsi="Times New Roman"/>
                <w:b w:val="0"/>
                <w:szCs w:val="24"/>
                <w:lang w:val="en-GB"/>
              </w:rPr>
            </w:pPr>
            <w:r w:rsidRPr="008A65FF">
              <w:rPr>
                <w:rFonts w:ascii="Times New Roman" w:hAnsi="Times New Roman"/>
                <w:b w:val="0"/>
                <w:szCs w:val="24"/>
                <w:lang w:val="en-GB"/>
              </w:rPr>
              <w:t xml:space="preserve">2. If Minimum Three numbers Co-Operative Labour Construction and Societies purchased the tender documents then the Schedule “A” as given below shall be applicable otherwise Schedule “B” as given below shall be applicable for contractors and societies. </w:t>
            </w:r>
          </w:p>
          <w:p w:rsidR="008A65FF" w:rsidRPr="008A65FF" w:rsidRDefault="008A65FF" w:rsidP="002C3F7C">
            <w:pPr>
              <w:pStyle w:val="BodyText3"/>
              <w:jc w:val="both"/>
              <w:rPr>
                <w:rFonts w:ascii="Times New Roman" w:hAnsi="Times New Roman"/>
                <w:b w:val="0"/>
                <w:szCs w:val="24"/>
                <w:lang w:val="en-GB"/>
              </w:rPr>
            </w:pPr>
            <w:r w:rsidRPr="008A65FF">
              <w:rPr>
                <w:rFonts w:ascii="Times New Roman" w:hAnsi="Times New Roman"/>
                <w:b w:val="0"/>
                <w:szCs w:val="24"/>
                <w:lang w:val="en-GB"/>
              </w:rPr>
              <w:t xml:space="preserve">3. The Societies/Contractors should have GST Number, EPF number issued from EPF Commissioner/Asst.EPF commissioner. </w:t>
            </w:r>
          </w:p>
          <w:p w:rsidR="008A65FF" w:rsidRPr="008A65FF" w:rsidRDefault="008A65FF" w:rsidP="002C3F7C">
            <w:pPr>
              <w:pStyle w:val="BodyText3"/>
              <w:jc w:val="both"/>
              <w:rPr>
                <w:rFonts w:ascii="Times New Roman" w:hAnsi="Times New Roman"/>
                <w:b w:val="0"/>
                <w:szCs w:val="24"/>
                <w:lang w:val="en-GB"/>
              </w:rPr>
            </w:pPr>
          </w:p>
          <w:p w:rsidR="008A65FF" w:rsidRPr="008A65FF" w:rsidRDefault="008A65FF" w:rsidP="002C3F7C">
            <w:pPr>
              <w:pStyle w:val="BodyText3"/>
              <w:jc w:val="both"/>
              <w:rPr>
                <w:rFonts w:ascii="Times New Roman" w:hAnsi="Times New Roman"/>
                <w:b w:val="0"/>
                <w:szCs w:val="24"/>
                <w:lang w:val="en-GB"/>
              </w:rPr>
            </w:pPr>
            <w:r w:rsidRPr="008A65FF">
              <w:rPr>
                <w:rFonts w:ascii="Times New Roman" w:hAnsi="Times New Roman"/>
                <w:b w:val="0"/>
                <w:szCs w:val="24"/>
                <w:lang w:val="en-GB"/>
              </w:rPr>
              <w:t>NOTE: - The documentary proofs for the above shall be produce.</w:t>
            </w:r>
          </w:p>
          <w:p w:rsidR="008A65FF" w:rsidRPr="008A65FF" w:rsidRDefault="008A65FF" w:rsidP="002C3F7C">
            <w:pPr>
              <w:pStyle w:val="BodyText3"/>
              <w:jc w:val="both"/>
              <w:rPr>
                <w:rFonts w:ascii="Times New Roman" w:hAnsi="Times New Roman"/>
                <w:b w:val="0"/>
                <w:szCs w:val="24"/>
                <w:lang w:val="en-GB"/>
              </w:rPr>
            </w:pPr>
          </w:p>
        </w:tc>
      </w:tr>
      <w:tr w:rsidR="008F3E78" w:rsidRPr="008A65FF" w:rsidTr="002C3F7C">
        <w:trPr>
          <w:trHeight w:val="1025"/>
        </w:trPr>
        <w:tc>
          <w:tcPr>
            <w:tcW w:w="2922" w:type="dxa"/>
            <w:tcBorders>
              <w:top w:val="single" w:sz="4" w:space="0" w:color="000000"/>
              <w:left w:val="single" w:sz="4" w:space="0" w:color="000000"/>
              <w:bottom w:val="single" w:sz="4" w:space="0" w:color="000000"/>
              <w:right w:val="single" w:sz="4" w:space="0" w:color="000000"/>
            </w:tcBorders>
            <w:hideMark/>
          </w:tcPr>
          <w:p w:rsidR="008F3E78" w:rsidRPr="00611561" w:rsidRDefault="008F3E78" w:rsidP="008F3E78">
            <w:pPr>
              <w:pStyle w:val="BodyText3"/>
              <w:jc w:val="both"/>
              <w:rPr>
                <w:rFonts w:ascii="Times New Roman" w:hAnsi="Times New Roman"/>
                <w:b w:val="0"/>
                <w:szCs w:val="24"/>
                <w:lang w:val="en-GB"/>
              </w:rPr>
            </w:pPr>
            <w:bookmarkStart w:id="0" w:name="_GoBack" w:colFirst="0" w:colLast="1"/>
            <w:r w:rsidRPr="00611561">
              <w:rPr>
                <w:rFonts w:ascii="Times New Roman" w:hAnsi="Times New Roman"/>
                <w:b w:val="0"/>
                <w:szCs w:val="24"/>
                <w:lang w:val="en-GB"/>
              </w:rPr>
              <w:t>Last date and time for sale of  tender documents</w:t>
            </w:r>
          </w:p>
        </w:tc>
        <w:tc>
          <w:tcPr>
            <w:tcW w:w="7266" w:type="dxa"/>
            <w:tcBorders>
              <w:top w:val="single" w:sz="4" w:space="0" w:color="000000"/>
              <w:left w:val="single" w:sz="4" w:space="0" w:color="000000"/>
              <w:bottom w:val="single" w:sz="4" w:space="0" w:color="000000"/>
              <w:right w:val="single" w:sz="4" w:space="0" w:color="000000"/>
            </w:tcBorders>
            <w:hideMark/>
          </w:tcPr>
          <w:tbl>
            <w:tblPr>
              <w:tblStyle w:val="TableGrid"/>
              <w:tblW w:w="7040" w:type="dxa"/>
              <w:tblLook w:val="04A0" w:firstRow="1" w:lastRow="0" w:firstColumn="1" w:lastColumn="0" w:noHBand="0" w:noVBand="1"/>
            </w:tblPr>
            <w:tblGrid>
              <w:gridCol w:w="3553"/>
              <w:gridCol w:w="3487"/>
            </w:tblGrid>
            <w:tr w:rsidR="008F3E78" w:rsidRPr="00611561" w:rsidTr="00933131">
              <w:trPr>
                <w:trHeight w:val="401"/>
              </w:trPr>
              <w:tc>
                <w:tcPr>
                  <w:tcW w:w="3553" w:type="dxa"/>
                </w:tcPr>
                <w:p w:rsidR="008F3E78" w:rsidRPr="00611561" w:rsidRDefault="008F3E78" w:rsidP="008F3E78">
                  <w:pPr>
                    <w:jc w:val="lowKashida"/>
                    <w:rPr>
                      <w:rFonts w:ascii="Times New Roman" w:hAnsi="Times New Roman" w:cs="Times New Roman"/>
                      <w:sz w:val="24"/>
                      <w:szCs w:val="24"/>
                    </w:rPr>
                  </w:pPr>
                  <w:r w:rsidRPr="00611561">
                    <w:rPr>
                      <w:rFonts w:ascii="Times New Roman" w:hAnsi="Times New Roman" w:cs="Times New Roman"/>
                      <w:sz w:val="24"/>
                      <w:szCs w:val="24"/>
                    </w:rPr>
                    <w:t>Schedule –“A” for Co-op labour construction societies</w:t>
                  </w:r>
                </w:p>
              </w:tc>
              <w:tc>
                <w:tcPr>
                  <w:tcW w:w="3487" w:type="dxa"/>
                </w:tcPr>
                <w:p w:rsidR="008F3E78" w:rsidRPr="00611561" w:rsidRDefault="008F3E78" w:rsidP="008F3E78">
                  <w:pPr>
                    <w:jc w:val="lowKashida"/>
                    <w:rPr>
                      <w:rFonts w:ascii="Times New Roman" w:hAnsi="Times New Roman" w:cs="Times New Roman"/>
                      <w:sz w:val="24"/>
                      <w:szCs w:val="24"/>
                    </w:rPr>
                  </w:pPr>
                  <w:r w:rsidRPr="00611561">
                    <w:rPr>
                      <w:rFonts w:ascii="Times New Roman" w:hAnsi="Times New Roman" w:cs="Times New Roman"/>
                      <w:sz w:val="24"/>
                      <w:szCs w:val="24"/>
                    </w:rPr>
                    <w:t xml:space="preserve">Schedule “B” for contractors </w:t>
                  </w:r>
                </w:p>
              </w:tc>
            </w:tr>
            <w:tr w:rsidR="008F3E78" w:rsidRPr="00611561" w:rsidTr="00933131">
              <w:trPr>
                <w:trHeight w:val="401"/>
              </w:trPr>
              <w:tc>
                <w:tcPr>
                  <w:tcW w:w="3553" w:type="dxa"/>
                </w:tcPr>
                <w:p w:rsidR="008F3E78" w:rsidRPr="00611561" w:rsidRDefault="008F3E78" w:rsidP="008F3E78">
                  <w:pPr>
                    <w:jc w:val="lowKashida"/>
                    <w:rPr>
                      <w:rFonts w:ascii="Times New Roman" w:hAnsi="Times New Roman" w:cs="Times New Roman"/>
                      <w:sz w:val="24"/>
                      <w:szCs w:val="24"/>
                    </w:rPr>
                  </w:pPr>
                  <w:r w:rsidRPr="00611561">
                    <w:rPr>
                      <w:rFonts w:ascii="Times New Roman" w:hAnsi="Times New Roman" w:cs="Times New Roman"/>
                      <w:sz w:val="24"/>
                      <w:szCs w:val="24"/>
                      <w:u w:val="single"/>
                    </w:rPr>
                    <w:t xml:space="preserve">         </w:t>
                  </w:r>
                  <w:r>
                    <w:rPr>
                      <w:rFonts w:ascii="Times New Roman" w:hAnsi="Times New Roman" w:cs="Times New Roman"/>
                      <w:sz w:val="24"/>
                      <w:szCs w:val="24"/>
                      <w:u w:val="single"/>
                    </w:rPr>
                    <w:t>07/12/2020</w:t>
                  </w:r>
                  <w:r w:rsidRPr="00611561">
                    <w:rPr>
                      <w:rFonts w:ascii="Times New Roman" w:hAnsi="Times New Roman" w:cs="Times New Roman"/>
                      <w:sz w:val="24"/>
                      <w:szCs w:val="24"/>
                      <w:u w:val="single"/>
                    </w:rPr>
                    <w:t xml:space="preserve">                       </w:t>
                  </w:r>
                  <w:proofErr w:type="spellStart"/>
                  <w:r w:rsidRPr="00611561">
                    <w:rPr>
                      <w:rFonts w:ascii="Times New Roman" w:hAnsi="Times New Roman" w:cs="Times New Roman"/>
                      <w:sz w:val="24"/>
                      <w:szCs w:val="24"/>
                    </w:rPr>
                    <w:t>Upto</w:t>
                  </w:r>
                  <w:proofErr w:type="spellEnd"/>
                  <w:r w:rsidRPr="00611561">
                    <w:rPr>
                      <w:rFonts w:ascii="Times New Roman" w:hAnsi="Times New Roman" w:cs="Times New Roman"/>
                      <w:sz w:val="24"/>
                      <w:szCs w:val="24"/>
                    </w:rPr>
                    <w:t xml:space="preserve"> 5.00 P.M</w:t>
                  </w:r>
                </w:p>
              </w:tc>
              <w:tc>
                <w:tcPr>
                  <w:tcW w:w="3487" w:type="dxa"/>
                </w:tcPr>
                <w:p w:rsidR="008F3E78" w:rsidRPr="00611561" w:rsidRDefault="008F3E78" w:rsidP="008F3E78">
                  <w:pPr>
                    <w:jc w:val="lowKashida"/>
                    <w:rPr>
                      <w:rFonts w:ascii="Times New Roman" w:hAnsi="Times New Roman" w:cs="Times New Roman"/>
                      <w:sz w:val="24"/>
                      <w:szCs w:val="24"/>
                    </w:rPr>
                  </w:pPr>
                  <w:r w:rsidRPr="00611561">
                    <w:rPr>
                      <w:rFonts w:ascii="Times New Roman" w:hAnsi="Times New Roman" w:cs="Times New Roman"/>
                      <w:sz w:val="24"/>
                      <w:szCs w:val="24"/>
                      <w:u w:val="single"/>
                    </w:rPr>
                    <w:t xml:space="preserve">      </w:t>
                  </w:r>
                  <w:r>
                    <w:rPr>
                      <w:rFonts w:ascii="Times New Roman" w:hAnsi="Times New Roman" w:cs="Times New Roman"/>
                      <w:sz w:val="24"/>
                      <w:szCs w:val="24"/>
                      <w:u w:val="single"/>
                    </w:rPr>
                    <w:t>07/12/2020</w:t>
                  </w:r>
                  <w:r w:rsidRPr="00611561">
                    <w:rPr>
                      <w:rFonts w:ascii="Times New Roman" w:hAnsi="Times New Roman" w:cs="Times New Roman"/>
                      <w:sz w:val="24"/>
                      <w:szCs w:val="24"/>
                      <w:u w:val="single"/>
                    </w:rPr>
                    <w:t xml:space="preserve">                      </w:t>
                  </w:r>
                  <w:proofErr w:type="spellStart"/>
                  <w:r w:rsidRPr="00611561">
                    <w:rPr>
                      <w:rFonts w:ascii="Times New Roman" w:hAnsi="Times New Roman" w:cs="Times New Roman"/>
                      <w:sz w:val="24"/>
                      <w:szCs w:val="24"/>
                    </w:rPr>
                    <w:t>Upto</w:t>
                  </w:r>
                  <w:proofErr w:type="spellEnd"/>
                  <w:r w:rsidRPr="00611561">
                    <w:rPr>
                      <w:rFonts w:ascii="Times New Roman" w:hAnsi="Times New Roman" w:cs="Times New Roman"/>
                      <w:sz w:val="24"/>
                      <w:szCs w:val="24"/>
                    </w:rPr>
                    <w:t xml:space="preserve"> 5.00 P.M</w:t>
                  </w:r>
                </w:p>
              </w:tc>
            </w:tr>
          </w:tbl>
          <w:p w:rsidR="008F3E78" w:rsidRPr="00611561" w:rsidRDefault="008F3E78" w:rsidP="008F3E78">
            <w:pPr>
              <w:ind w:left="205"/>
              <w:rPr>
                <w:rFonts w:ascii="Times New Roman" w:hAnsi="Times New Roman" w:cs="Times New Roman"/>
                <w:b/>
                <w:sz w:val="24"/>
                <w:szCs w:val="24"/>
                <w:lang w:val="en-GB"/>
              </w:rPr>
            </w:pPr>
          </w:p>
        </w:tc>
      </w:tr>
      <w:tr w:rsidR="008F3E78" w:rsidRPr="008A65FF" w:rsidTr="002C3F7C">
        <w:tc>
          <w:tcPr>
            <w:tcW w:w="2922" w:type="dxa"/>
            <w:tcBorders>
              <w:top w:val="single" w:sz="4" w:space="0" w:color="000000"/>
              <w:left w:val="single" w:sz="4" w:space="0" w:color="000000"/>
              <w:bottom w:val="single" w:sz="4" w:space="0" w:color="000000"/>
              <w:right w:val="single" w:sz="4" w:space="0" w:color="000000"/>
            </w:tcBorders>
            <w:hideMark/>
          </w:tcPr>
          <w:p w:rsidR="008F3E78" w:rsidRPr="00611561" w:rsidRDefault="008F3E78" w:rsidP="008F3E78">
            <w:pPr>
              <w:pStyle w:val="BodyText3"/>
              <w:jc w:val="both"/>
              <w:rPr>
                <w:rFonts w:ascii="Times New Roman" w:hAnsi="Times New Roman"/>
                <w:b w:val="0"/>
                <w:szCs w:val="24"/>
                <w:lang w:val="en-GB"/>
              </w:rPr>
            </w:pPr>
          </w:p>
        </w:tc>
        <w:tc>
          <w:tcPr>
            <w:tcW w:w="7266" w:type="dxa"/>
            <w:tcBorders>
              <w:top w:val="single" w:sz="4" w:space="0" w:color="000000"/>
              <w:left w:val="single" w:sz="4" w:space="0" w:color="000000"/>
              <w:bottom w:val="single" w:sz="4" w:space="0" w:color="000000"/>
              <w:right w:val="single" w:sz="4" w:space="0" w:color="000000"/>
            </w:tcBorders>
            <w:hideMark/>
          </w:tcPr>
          <w:p w:rsidR="008F3E78" w:rsidRPr="00611561" w:rsidRDefault="008F3E78" w:rsidP="008F3E78">
            <w:pPr>
              <w:pStyle w:val="BodyText3"/>
              <w:jc w:val="both"/>
              <w:rPr>
                <w:rFonts w:ascii="Times New Roman" w:hAnsi="Times New Roman"/>
                <w:b w:val="0"/>
                <w:szCs w:val="24"/>
                <w:lang w:val="en-GB"/>
              </w:rPr>
            </w:pPr>
          </w:p>
        </w:tc>
      </w:tr>
      <w:tr w:rsidR="008F3E78" w:rsidRPr="008A65FF" w:rsidTr="002C3F7C">
        <w:tc>
          <w:tcPr>
            <w:tcW w:w="2922" w:type="dxa"/>
            <w:tcBorders>
              <w:top w:val="single" w:sz="4" w:space="0" w:color="000000"/>
              <w:left w:val="single" w:sz="4" w:space="0" w:color="000000"/>
              <w:bottom w:val="single" w:sz="4" w:space="0" w:color="000000"/>
              <w:right w:val="single" w:sz="4" w:space="0" w:color="000000"/>
            </w:tcBorders>
            <w:hideMark/>
          </w:tcPr>
          <w:p w:rsidR="008F3E78" w:rsidRPr="00611561" w:rsidRDefault="008F3E78" w:rsidP="008F3E78">
            <w:pPr>
              <w:pStyle w:val="BodyText3"/>
              <w:jc w:val="both"/>
              <w:rPr>
                <w:rFonts w:ascii="Times New Roman" w:hAnsi="Times New Roman"/>
                <w:b w:val="0"/>
                <w:szCs w:val="24"/>
                <w:lang w:val="en-GB"/>
              </w:rPr>
            </w:pPr>
            <w:r w:rsidRPr="00611561">
              <w:rPr>
                <w:rFonts w:ascii="Times New Roman" w:hAnsi="Times New Roman"/>
                <w:b w:val="0"/>
                <w:szCs w:val="24"/>
                <w:lang w:val="en-GB"/>
              </w:rPr>
              <w:t>Last date and time for receipt of tender documents</w:t>
            </w:r>
          </w:p>
        </w:tc>
        <w:tc>
          <w:tcPr>
            <w:tcW w:w="7266" w:type="dxa"/>
            <w:tcBorders>
              <w:top w:val="single" w:sz="4" w:space="0" w:color="000000"/>
              <w:left w:val="single" w:sz="4" w:space="0" w:color="000000"/>
              <w:bottom w:val="single" w:sz="4" w:space="0" w:color="000000"/>
              <w:right w:val="single" w:sz="4" w:space="0" w:color="000000"/>
            </w:tcBorders>
            <w:hideMark/>
          </w:tcPr>
          <w:tbl>
            <w:tblPr>
              <w:tblStyle w:val="TableGrid"/>
              <w:tblW w:w="7040" w:type="dxa"/>
              <w:tblLook w:val="04A0" w:firstRow="1" w:lastRow="0" w:firstColumn="1" w:lastColumn="0" w:noHBand="0" w:noVBand="1"/>
            </w:tblPr>
            <w:tblGrid>
              <w:gridCol w:w="3553"/>
              <w:gridCol w:w="3487"/>
            </w:tblGrid>
            <w:tr w:rsidR="008F3E78" w:rsidRPr="00611561" w:rsidTr="00933131">
              <w:trPr>
                <w:trHeight w:val="401"/>
              </w:trPr>
              <w:tc>
                <w:tcPr>
                  <w:tcW w:w="3553" w:type="dxa"/>
                </w:tcPr>
                <w:p w:rsidR="008F3E78" w:rsidRPr="00611561" w:rsidRDefault="008F3E78" w:rsidP="008F3E78">
                  <w:pPr>
                    <w:jc w:val="lowKashida"/>
                    <w:rPr>
                      <w:rFonts w:ascii="Times New Roman" w:hAnsi="Times New Roman" w:cs="Times New Roman"/>
                      <w:sz w:val="24"/>
                      <w:szCs w:val="24"/>
                    </w:rPr>
                  </w:pPr>
                  <w:r w:rsidRPr="00611561">
                    <w:rPr>
                      <w:rFonts w:ascii="Times New Roman" w:hAnsi="Times New Roman" w:cs="Times New Roman"/>
                      <w:sz w:val="24"/>
                      <w:szCs w:val="24"/>
                      <w:u w:val="single"/>
                    </w:rPr>
                    <w:t xml:space="preserve">            </w:t>
                  </w:r>
                  <w:r>
                    <w:rPr>
                      <w:rFonts w:ascii="Times New Roman" w:hAnsi="Times New Roman" w:cs="Times New Roman"/>
                      <w:sz w:val="24"/>
                      <w:szCs w:val="24"/>
                      <w:u w:val="single"/>
                    </w:rPr>
                    <w:t>08/12/2020</w:t>
                  </w:r>
                  <w:r w:rsidRPr="00611561">
                    <w:rPr>
                      <w:rFonts w:ascii="Times New Roman" w:hAnsi="Times New Roman" w:cs="Times New Roman"/>
                      <w:sz w:val="24"/>
                      <w:szCs w:val="24"/>
                      <w:u w:val="single"/>
                    </w:rPr>
                    <w:t xml:space="preserve">                    </w:t>
                  </w:r>
                  <w:proofErr w:type="spellStart"/>
                  <w:r w:rsidRPr="00611561">
                    <w:rPr>
                      <w:rFonts w:ascii="Times New Roman" w:hAnsi="Times New Roman" w:cs="Times New Roman"/>
                      <w:sz w:val="24"/>
                      <w:szCs w:val="24"/>
                    </w:rPr>
                    <w:t>Upto</w:t>
                  </w:r>
                  <w:proofErr w:type="spellEnd"/>
                  <w:r w:rsidRPr="00611561">
                    <w:rPr>
                      <w:rFonts w:ascii="Times New Roman" w:hAnsi="Times New Roman" w:cs="Times New Roman"/>
                      <w:sz w:val="24"/>
                      <w:szCs w:val="24"/>
                    </w:rPr>
                    <w:t xml:space="preserve"> 11.00 A.M</w:t>
                  </w:r>
                </w:p>
              </w:tc>
              <w:tc>
                <w:tcPr>
                  <w:tcW w:w="3487" w:type="dxa"/>
                </w:tcPr>
                <w:p w:rsidR="008F3E78" w:rsidRPr="00611561" w:rsidRDefault="008F3E78" w:rsidP="008F3E78">
                  <w:pPr>
                    <w:jc w:val="lowKashida"/>
                    <w:rPr>
                      <w:rFonts w:ascii="Times New Roman" w:hAnsi="Times New Roman" w:cs="Times New Roman"/>
                      <w:sz w:val="24"/>
                      <w:szCs w:val="24"/>
                    </w:rPr>
                  </w:pPr>
                  <w:r w:rsidRPr="00611561">
                    <w:rPr>
                      <w:rFonts w:ascii="Times New Roman" w:hAnsi="Times New Roman" w:cs="Times New Roman"/>
                      <w:sz w:val="24"/>
                      <w:szCs w:val="24"/>
                      <w:u w:val="single"/>
                    </w:rPr>
                    <w:t xml:space="preserve">      </w:t>
                  </w:r>
                  <w:r>
                    <w:rPr>
                      <w:rFonts w:ascii="Times New Roman" w:hAnsi="Times New Roman" w:cs="Times New Roman"/>
                      <w:sz w:val="24"/>
                      <w:szCs w:val="24"/>
                      <w:u w:val="single"/>
                    </w:rPr>
                    <w:t>08/12/2020</w:t>
                  </w:r>
                  <w:r w:rsidRPr="00611561">
                    <w:rPr>
                      <w:rFonts w:ascii="Times New Roman" w:hAnsi="Times New Roman" w:cs="Times New Roman"/>
                      <w:sz w:val="24"/>
                      <w:szCs w:val="24"/>
                      <w:u w:val="single"/>
                    </w:rPr>
                    <w:t xml:space="preserve">                      </w:t>
                  </w:r>
                  <w:proofErr w:type="spellStart"/>
                  <w:r w:rsidRPr="00611561">
                    <w:rPr>
                      <w:rFonts w:ascii="Times New Roman" w:hAnsi="Times New Roman" w:cs="Times New Roman"/>
                      <w:sz w:val="24"/>
                      <w:szCs w:val="24"/>
                    </w:rPr>
                    <w:t>Upto</w:t>
                  </w:r>
                  <w:proofErr w:type="spellEnd"/>
                  <w:r w:rsidRPr="00611561">
                    <w:rPr>
                      <w:rFonts w:ascii="Times New Roman" w:hAnsi="Times New Roman" w:cs="Times New Roman"/>
                      <w:sz w:val="24"/>
                      <w:szCs w:val="24"/>
                    </w:rPr>
                    <w:t xml:space="preserve"> 11.00 A.M</w:t>
                  </w:r>
                </w:p>
              </w:tc>
            </w:tr>
          </w:tbl>
          <w:p w:rsidR="008F3E78" w:rsidRPr="00611561" w:rsidRDefault="008F3E78" w:rsidP="008F3E78">
            <w:pPr>
              <w:tabs>
                <w:tab w:val="left" w:pos="205"/>
              </w:tabs>
              <w:ind w:left="205"/>
              <w:rPr>
                <w:rFonts w:ascii="Times New Roman" w:hAnsi="Times New Roman" w:cs="Times New Roman"/>
                <w:sz w:val="24"/>
                <w:szCs w:val="24"/>
              </w:rPr>
            </w:pPr>
          </w:p>
        </w:tc>
      </w:tr>
      <w:tr w:rsidR="008F3E78" w:rsidRPr="008A65FF" w:rsidTr="002C3F7C">
        <w:tc>
          <w:tcPr>
            <w:tcW w:w="2922" w:type="dxa"/>
            <w:tcBorders>
              <w:top w:val="single" w:sz="4" w:space="0" w:color="000000"/>
              <w:left w:val="single" w:sz="4" w:space="0" w:color="000000"/>
              <w:bottom w:val="single" w:sz="4" w:space="0" w:color="000000"/>
              <w:right w:val="single" w:sz="4" w:space="0" w:color="000000"/>
            </w:tcBorders>
            <w:hideMark/>
          </w:tcPr>
          <w:p w:rsidR="008F3E78" w:rsidRPr="00611561" w:rsidRDefault="008F3E78" w:rsidP="008F3E78">
            <w:pPr>
              <w:pStyle w:val="BodyText3"/>
              <w:jc w:val="both"/>
              <w:rPr>
                <w:rFonts w:ascii="Times New Roman" w:hAnsi="Times New Roman"/>
                <w:b w:val="0"/>
                <w:szCs w:val="24"/>
                <w:lang w:val="en-GB"/>
              </w:rPr>
            </w:pPr>
          </w:p>
        </w:tc>
        <w:tc>
          <w:tcPr>
            <w:tcW w:w="7266" w:type="dxa"/>
            <w:tcBorders>
              <w:top w:val="single" w:sz="4" w:space="0" w:color="000000"/>
              <w:left w:val="single" w:sz="4" w:space="0" w:color="000000"/>
              <w:bottom w:val="single" w:sz="4" w:space="0" w:color="000000"/>
              <w:right w:val="single" w:sz="4" w:space="0" w:color="000000"/>
            </w:tcBorders>
            <w:hideMark/>
          </w:tcPr>
          <w:p w:rsidR="008F3E78" w:rsidRPr="00611561" w:rsidRDefault="008F3E78" w:rsidP="008F3E78">
            <w:pPr>
              <w:pStyle w:val="BodyText3"/>
              <w:jc w:val="both"/>
              <w:rPr>
                <w:rFonts w:ascii="Times New Roman" w:hAnsi="Times New Roman"/>
                <w:b w:val="0"/>
                <w:szCs w:val="24"/>
                <w:lang w:val="en-GB"/>
              </w:rPr>
            </w:pPr>
          </w:p>
        </w:tc>
      </w:tr>
      <w:tr w:rsidR="008F3E78" w:rsidRPr="008A65FF" w:rsidTr="002C3F7C">
        <w:tc>
          <w:tcPr>
            <w:tcW w:w="2922" w:type="dxa"/>
            <w:tcBorders>
              <w:top w:val="single" w:sz="4" w:space="0" w:color="000000"/>
              <w:left w:val="single" w:sz="4" w:space="0" w:color="000000"/>
              <w:bottom w:val="single" w:sz="4" w:space="0" w:color="000000"/>
              <w:right w:val="single" w:sz="4" w:space="0" w:color="000000"/>
            </w:tcBorders>
            <w:hideMark/>
          </w:tcPr>
          <w:p w:rsidR="008F3E78" w:rsidRPr="00611561" w:rsidRDefault="008F3E78" w:rsidP="008F3E78">
            <w:pPr>
              <w:pStyle w:val="BodyText3"/>
              <w:jc w:val="both"/>
              <w:rPr>
                <w:rFonts w:ascii="Times New Roman" w:hAnsi="Times New Roman"/>
                <w:b w:val="0"/>
                <w:szCs w:val="24"/>
                <w:lang w:val="en-GB"/>
              </w:rPr>
            </w:pPr>
            <w:r w:rsidRPr="00611561">
              <w:rPr>
                <w:rFonts w:ascii="Times New Roman" w:hAnsi="Times New Roman"/>
                <w:b w:val="0"/>
                <w:szCs w:val="24"/>
                <w:lang w:val="en-GB"/>
              </w:rPr>
              <w:t>Date and time for opening of tender.</w:t>
            </w:r>
          </w:p>
        </w:tc>
        <w:tc>
          <w:tcPr>
            <w:tcW w:w="7266" w:type="dxa"/>
            <w:tcBorders>
              <w:top w:val="single" w:sz="4" w:space="0" w:color="000000"/>
              <w:left w:val="single" w:sz="4" w:space="0" w:color="000000"/>
              <w:bottom w:val="single" w:sz="4" w:space="0" w:color="000000"/>
              <w:right w:val="single" w:sz="4" w:space="0" w:color="000000"/>
            </w:tcBorders>
            <w:hideMark/>
          </w:tcPr>
          <w:tbl>
            <w:tblPr>
              <w:tblStyle w:val="TableGrid"/>
              <w:tblW w:w="7040" w:type="dxa"/>
              <w:tblLook w:val="04A0" w:firstRow="1" w:lastRow="0" w:firstColumn="1" w:lastColumn="0" w:noHBand="0" w:noVBand="1"/>
            </w:tblPr>
            <w:tblGrid>
              <w:gridCol w:w="3553"/>
              <w:gridCol w:w="3487"/>
            </w:tblGrid>
            <w:tr w:rsidR="008F3E78" w:rsidRPr="00611561" w:rsidTr="00933131">
              <w:trPr>
                <w:trHeight w:val="692"/>
              </w:trPr>
              <w:tc>
                <w:tcPr>
                  <w:tcW w:w="3553" w:type="dxa"/>
                </w:tcPr>
                <w:p w:rsidR="008F3E78" w:rsidRPr="00611561" w:rsidRDefault="008F3E78" w:rsidP="008F3E78">
                  <w:pPr>
                    <w:jc w:val="lowKashida"/>
                    <w:rPr>
                      <w:rFonts w:ascii="Times New Roman" w:hAnsi="Times New Roman" w:cs="Times New Roman"/>
                      <w:sz w:val="24"/>
                      <w:szCs w:val="24"/>
                    </w:rPr>
                  </w:pPr>
                  <w:r w:rsidRPr="00611561">
                    <w:rPr>
                      <w:rFonts w:ascii="Times New Roman" w:hAnsi="Times New Roman" w:cs="Times New Roman"/>
                      <w:sz w:val="24"/>
                      <w:szCs w:val="24"/>
                      <w:u w:val="single"/>
                    </w:rPr>
                    <w:t xml:space="preserve">     </w:t>
                  </w:r>
                  <w:r>
                    <w:rPr>
                      <w:rFonts w:ascii="Times New Roman" w:hAnsi="Times New Roman" w:cs="Times New Roman"/>
                      <w:sz w:val="24"/>
                      <w:szCs w:val="24"/>
                      <w:u w:val="single"/>
                    </w:rPr>
                    <w:t>08/12/2020</w:t>
                  </w:r>
                  <w:r w:rsidRPr="00611561">
                    <w:rPr>
                      <w:rFonts w:ascii="Times New Roman" w:hAnsi="Times New Roman" w:cs="Times New Roman"/>
                      <w:sz w:val="24"/>
                      <w:szCs w:val="24"/>
                      <w:u w:val="single"/>
                    </w:rPr>
                    <w:t xml:space="preserve">                      </w:t>
                  </w:r>
                  <w:r w:rsidRPr="00611561">
                    <w:rPr>
                      <w:rFonts w:ascii="Times New Roman" w:hAnsi="Times New Roman" w:cs="Times New Roman"/>
                      <w:sz w:val="24"/>
                      <w:szCs w:val="24"/>
                    </w:rPr>
                    <w:t>At 11.30 A.M</w:t>
                  </w:r>
                </w:p>
              </w:tc>
              <w:tc>
                <w:tcPr>
                  <w:tcW w:w="3487" w:type="dxa"/>
                </w:tcPr>
                <w:p w:rsidR="008F3E78" w:rsidRPr="00611561" w:rsidRDefault="008F3E78" w:rsidP="008F3E78">
                  <w:pPr>
                    <w:jc w:val="lowKashida"/>
                    <w:rPr>
                      <w:rFonts w:ascii="Times New Roman" w:hAnsi="Times New Roman" w:cs="Times New Roman"/>
                      <w:sz w:val="24"/>
                      <w:szCs w:val="24"/>
                    </w:rPr>
                  </w:pPr>
                  <w:r w:rsidRPr="00611561">
                    <w:rPr>
                      <w:rFonts w:ascii="Times New Roman" w:hAnsi="Times New Roman" w:cs="Times New Roman"/>
                      <w:sz w:val="24"/>
                      <w:szCs w:val="24"/>
                      <w:u w:val="single"/>
                    </w:rPr>
                    <w:t xml:space="preserve">     </w:t>
                  </w:r>
                  <w:r>
                    <w:rPr>
                      <w:rFonts w:ascii="Times New Roman" w:hAnsi="Times New Roman" w:cs="Times New Roman"/>
                      <w:sz w:val="24"/>
                      <w:szCs w:val="24"/>
                      <w:u w:val="single"/>
                    </w:rPr>
                    <w:t>08/12/2020</w:t>
                  </w:r>
                  <w:r w:rsidRPr="00611561">
                    <w:rPr>
                      <w:rFonts w:ascii="Times New Roman" w:hAnsi="Times New Roman" w:cs="Times New Roman"/>
                      <w:sz w:val="24"/>
                      <w:szCs w:val="24"/>
                      <w:u w:val="single"/>
                    </w:rPr>
                    <w:t xml:space="preserve">                       </w:t>
                  </w:r>
                  <w:r w:rsidRPr="00611561">
                    <w:rPr>
                      <w:rFonts w:ascii="Times New Roman" w:hAnsi="Times New Roman" w:cs="Times New Roman"/>
                      <w:sz w:val="24"/>
                      <w:szCs w:val="24"/>
                    </w:rPr>
                    <w:t>At 11.30 A.M</w:t>
                  </w:r>
                </w:p>
              </w:tc>
            </w:tr>
          </w:tbl>
          <w:p w:rsidR="008F3E78" w:rsidRPr="00611561" w:rsidRDefault="008F3E78" w:rsidP="008F3E78">
            <w:pPr>
              <w:pStyle w:val="BodyText3"/>
              <w:jc w:val="both"/>
              <w:rPr>
                <w:rFonts w:ascii="Times New Roman" w:hAnsi="Times New Roman"/>
                <w:b w:val="0"/>
                <w:szCs w:val="24"/>
                <w:lang w:val="en-GB"/>
              </w:rPr>
            </w:pPr>
          </w:p>
        </w:tc>
      </w:tr>
      <w:bookmarkEnd w:id="0"/>
      <w:tr w:rsidR="008A65FF" w:rsidRPr="008A65FF" w:rsidTr="002C3F7C">
        <w:tc>
          <w:tcPr>
            <w:tcW w:w="2922" w:type="dxa"/>
            <w:tcBorders>
              <w:top w:val="single" w:sz="4" w:space="0" w:color="000000"/>
              <w:left w:val="single" w:sz="4" w:space="0" w:color="000000"/>
              <w:bottom w:val="single" w:sz="4" w:space="0" w:color="000000"/>
              <w:right w:val="single" w:sz="4" w:space="0" w:color="000000"/>
            </w:tcBorders>
            <w:hideMark/>
          </w:tcPr>
          <w:p w:rsidR="008A65FF" w:rsidRPr="008A65FF" w:rsidRDefault="008A65FF" w:rsidP="002C3F7C">
            <w:pPr>
              <w:pStyle w:val="BodyText3"/>
              <w:jc w:val="both"/>
              <w:rPr>
                <w:rFonts w:ascii="Times New Roman" w:hAnsi="Times New Roman"/>
                <w:b w:val="0"/>
                <w:szCs w:val="24"/>
                <w:lang w:val="en-GB"/>
              </w:rPr>
            </w:pPr>
            <w:r w:rsidRPr="008A65FF">
              <w:rPr>
                <w:rFonts w:ascii="Times New Roman" w:hAnsi="Times New Roman"/>
                <w:b w:val="0"/>
                <w:szCs w:val="24"/>
                <w:lang w:val="en-GB"/>
              </w:rPr>
              <w:t>Tender documents cost</w:t>
            </w:r>
          </w:p>
        </w:tc>
        <w:tc>
          <w:tcPr>
            <w:tcW w:w="7266" w:type="dxa"/>
            <w:tcBorders>
              <w:top w:val="single" w:sz="4" w:space="0" w:color="000000"/>
              <w:left w:val="single" w:sz="4" w:space="0" w:color="000000"/>
              <w:bottom w:val="single" w:sz="4" w:space="0" w:color="000000"/>
              <w:right w:val="single" w:sz="4" w:space="0" w:color="000000"/>
            </w:tcBorders>
            <w:hideMark/>
          </w:tcPr>
          <w:p w:rsidR="008A65FF" w:rsidRPr="008A65FF" w:rsidRDefault="008A65FF" w:rsidP="002C3F7C">
            <w:pPr>
              <w:pStyle w:val="BodyText3"/>
              <w:jc w:val="both"/>
              <w:rPr>
                <w:rFonts w:ascii="Times New Roman" w:hAnsi="Times New Roman"/>
                <w:b w:val="0"/>
                <w:szCs w:val="24"/>
                <w:lang w:val="en-GB"/>
              </w:rPr>
            </w:pPr>
            <w:r w:rsidRPr="008A65FF">
              <w:rPr>
                <w:rFonts w:ascii="Times New Roman" w:hAnsi="Times New Roman"/>
                <w:b w:val="0"/>
                <w:szCs w:val="24"/>
                <w:lang w:val="en-GB"/>
              </w:rPr>
              <w:t xml:space="preserve">Rs590/-(Rs Five hundred ninety only) Non-Refundable by Cash </w:t>
            </w:r>
            <w:proofErr w:type="spellStart"/>
            <w:r w:rsidRPr="008A65FF">
              <w:rPr>
                <w:rFonts w:ascii="Times New Roman" w:hAnsi="Times New Roman"/>
                <w:b w:val="0"/>
                <w:szCs w:val="24"/>
                <w:lang w:val="en-GB"/>
              </w:rPr>
              <w:t>i.e</w:t>
            </w:r>
            <w:proofErr w:type="spellEnd"/>
            <w:r w:rsidRPr="008A65FF">
              <w:rPr>
                <w:rFonts w:ascii="Times New Roman" w:hAnsi="Times New Roman"/>
                <w:b w:val="0"/>
                <w:szCs w:val="24"/>
                <w:lang w:val="en-GB"/>
              </w:rPr>
              <w:t xml:space="preserve"> BA-16 or Demand Draft in Favour of </w:t>
            </w:r>
            <w:proofErr w:type="spellStart"/>
            <w:r w:rsidRPr="008A65FF">
              <w:rPr>
                <w:rFonts w:ascii="Times New Roman" w:hAnsi="Times New Roman"/>
                <w:b w:val="0"/>
                <w:szCs w:val="24"/>
                <w:lang w:val="en-GB"/>
              </w:rPr>
              <w:t>Sr.Executive</w:t>
            </w:r>
            <w:proofErr w:type="spellEnd"/>
            <w:r w:rsidRPr="008A65FF">
              <w:rPr>
                <w:rFonts w:ascii="Times New Roman" w:hAnsi="Times New Roman"/>
                <w:b w:val="0"/>
                <w:szCs w:val="24"/>
                <w:lang w:val="en-GB"/>
              </w:rPr>
              <w:t xml:space="preserve"> </w:t>
            </w:r>
            <w:proofErr w:type="spellStart"/>
            <w:r w:rsidRPr="008A65FF">
              <w:rPr>
                <w:rFonts w:ascii="Times New Roman" w:hAnsi="Times New Roman"/>
                <w:b w:val="0"/>
                <w:szCs w:val="24"/>
                <w:lang w:val="en-GB"/>
              </w:rPr>
              <w:t>Engineer,MHC,O&amp;M,Divn,PSPCL</w:t>
            </w:r>
            <w:proofErr w:type="spellEnd"/>
            <w:r w:rsidRPr="008A65FF">
              <w:rPr>
                <w:rFonts w:ascii="Times New Roman" w:hAnsi="Times New Roman"/>
                <w:b w:val="0"/>
                <w:szCs w:val="24"/>
                <w:lang w:val="en-GB"/>
              </w:rPr>
              <w:t xml:space="preserve"> </w:t>
            </w:r>
            <w:proofErr w:type="spellStart"/>
            <w:r w:rsidRPr="008A65FF">
              <w:rPr>
                <w:rFonts w:ascii="Times New Roman" w:hAnsi="Times New Roman"/>
                <w:b w:val="0"/>
                <w:szCs w:val="24"/>
                <w:lang w:val="en-GB"/>
              </w:rPr>
              <w:t>Talwara</w:t>
            </w:r>
            <w:proofErr w:type="spellEnd"/>
            <w:r w:rsidRPr="008A65FF">
              <w:rPr>
                <w:rFonts w:ascii="Times New Roman" w:hAnsi="Times New Roman"/>
                <w:b w:val="0"/>
                <w:szCs w:val="24"/>
                <w:lang w:val="en-GB"/>
              </w:rPr>
              <w:t xml:space="preserve">. Payable at State Bank Of India Branch </w:t>
            </w:r>
            <w:proofErr w:type="spellStart"/>
            <w:r w:rsidRPr="008A65FF">
              <w:rPr>
                <w:rFonts w:ascii="Times New Roman" w:hAnsi="Times New Roman"/>
                <w:b w:val="0"/>
                <w:szCs w:val="24"/>
                <w:lang w:val="en-GB"/>
              </w:rPr>
              <w:t>Mukerian</w:t>
            </w:r>
            <w:proofErr w:type="spellEnd"/>
            <w:r w:rsidRPr="008A65FF">
              <w:rPr>
                <w:rFonts w:ascii="Times New Roman" w:hAnsi="Times New Roman"/>
                <w:b w:val="0"/>
                <w:szCs w:val="24"/>
                <w:lang w:val="en-GB"/>
              </w:rPr>
              <w:t xml:space="preserve">, </w:t>
            </w:r>
            <w:proofErr w:type="spellStart"/>
            <w:r w:rsidRPr="008A65FF">
              <w:rPr>
                <w:rFonts w:ascii="Times New Roman" w:hAnsi="Times New Roman"/>
                <w:b w:val="0"/>
                <w:szCs w:val="24"/>
                <w:lang w:val="en-GB"/>
              </w:rPr>
              <w:t>Distt</w:t>
            </w:r>
            <w:proofErr w:type="spellEnd"/>
            <w:r w:rsidRPr="008A65FF">
              <w:rPr>
                <w:rFonts w:ascii="Times New Roman" w:hAnsi="Times New Roman"/>
                <w:b w:val="0"/>
                <w:szCs w:val="24"/>
                <w:lang w:val="en-GB"/>
              </w:rPr>
              <w:t>-Hoshiarpur.</w:t>
            </w:r>
          </w:p>
        </w:tc>
      </w:tr>
      <w:tr w:rsidR="008A65FF" w:rsidRPr="008A65FF" w:rsidTr="002C3F7C">
        <w:tc>
          <w:tcPr>
            <w:tcW w:w="2922" w:type="dxa"/>
            <w:tcBorders>
              <w:top w:val="single" w:sz="4" w:space="0" w:color="000000"/>
              <w:left w:val="single" w:sz="4" w:space="0" w:color="000000"/>
              <w:bottom w:val="single" w:sz="4" w:space="0" w:color="000000"/>
              <w:right w:val="single" w:sz="4" w:space="0" w:color="000000"/>
            </w:tcBorders>
            <w:hideMark/>
          </w:tcPr>
          <w:p w:rsidR="008A65FF" w:rsidRPr="008A65FF" w:rsidRDefault="008A65FF" w:rsidP="002C3F7C">
            <w:pPr>
              <w:pStyle w:val="BodyText3"/>
              <w:jc w:val="both"/>
              <w:rPr>
                <w:rFonts w:ascii="Times New Roman" w:hAnsi="Times New Roman"/>
                <w:b w:val="0"/>
                <w:szCs w:val="24"/>
                <w:lang w:val="en-GB"/>
              </w:rPr>
            </w:pPr>
            <w:r w:rsidRPr="008A65FF">
              <w:rPr>
                <w:rFonts w:ascii="Times New Roman" w:hAnsi="Times New Roman"/>
                <w:b w:val="0"/>
                <w:szCs w:val="24"/>
                <w:lang w:val="en-GB"/>
              </w:rPr>
              <w:t>EMD</w:t>
            </w:r>
          </w:p>
        </w:tc>
        <w:tc>
          <w:tcPr>
            <w:tcW w:w="7266" w:type="dxa"/>
            <w:tcBorders>
              <w:top w:val="single" w:sz="4" w:space="0" w:color="000000"/>
              <w:left w:val="single" w:sz="4" w:space="0" w:color="000000"/>
              <w:bottom w:val="single" w:sz="4" w:space="0" w:color="000000"/>
              <w:right w:val="single" w:sz="4" w:space="0" w:color="000000"/>
            </w:tcBorders>
            <w:hideMark/>
          </w:tcPr>
          <w:p w:rsidR="008A65FF" w:rsidRPr="008A65FF" w:rsidRDefault="008A65FF" w:rsidP="002C3F7C">
            <w:pPr>
              <w:pStyle w:val="BodyText3"/>
              <w:jc w:val="both"/>
              <w:rPr>
                <w:rFonts w:ascii="Times New Roman" w:hAnsi="Times New Roman"/>
                <w:b w:val="0"/>
                <w:szCs w:val="24"/>
                <w:lang w:val="en-GB"/>
              </w:rPr>
            </w:pPr>
            <w:r w:rsidRPr="008A65FF">
              <w:rPr>
                <w:rFonts w:ascii="Times New Roman" w:hAnsi="Times New Roman"/>
                <w:b w:val="0"/>
                <w:szCs w:val="24"/>
                <w:lang w:val="en-GB"/>
              </w:rPr>
              <w:t xml:space="preserve">The tenders shall be required to submit Earnest Money @ 2% of Quoted value or Rupees 5000/- whichever is more. </w:t>
            </w:r>
          </w:p>
        </w:tc>
      </w:tr>
      <w:tr w:rsidR="008A65FF" w:rsidRPr="008A65FF" w:rsidTr="002C3F7C">
        <w:tc>
          <w:tcPr>
            <w:tcW w:w="2922" w:type="dxa"/>
            <w:tcBorders>
              <w:top w:val="single" w:sz="4" w:space="0" w:color="000000"/>
              <w:left w:val="single" w:sz="4" w:space="0" w:color="000000"/>
              <w:bottom w:val="single" w:sz="4" w:space="0" w:color="000000"/>
              <w:right w:val="single" w:sz="4" w:space="0" w:color="000000"/>
            </w:tcBorders>
            <w:hideMark/>
          </w:tcPr>
          <w:p w:rsidR="008A65FF" w:rsidRPr="008A65FF" w:rsidRDefault="008A65FF" w:rsidP="002C3F7C">
            <w:pPr>
              <w:pStyle w:val="BodyText3"/>
              <w:jc w:val="both"/>
              <w:rPr>
                <w:rFonts w:ascii="Times New Roman" w:hAnsi="Times New Roman"/>
                <w:b w:val="0"/>
                <w:szCs w:val="24"/>
                <w:lang w:val="en-GB"/>
              </w:rPr>
            </w:pPr>
            <w:r w:rsidRPr="008A65FF">
              <w:rPr>
                <w:rFonts w:ascii="Times New Roman" w:hAnsi="Times New Roman"/>
                <w:b w:val="0"/>
                <w:szCs w:val="24"/>
                <w:lang w:val="en-GB"/>
              </w:rPr>
              <w:t>EMD  Mode of  payment</w:t>
            </w:r>
          </w:p>
        </w:tc>
        <w:tc>
          <w:tcPr>
            <w:tcW w:w="7266" w:type="dxa"/>
            <w:tcBorders>
              <w:top w:val="single" w:sz="4" w:space="0" w:color="000000"/>
              <w:left w:val="single" w:sz="4" w:space="0" w:color="000000"/>
              <w:bottom w:val="single" w:sz="4" w:space="0" w:color="000000"/>
              <w:right w:val="single" w:sz="4" w:space="0" w:color="000000"/>
            </w:tcBorders>
          </w:tcPr>
          <w:p w:rsidR="008A65FF" w:rsidRPr="008A65FF" w:rsidRDefault="008A65FF" w:rsidP="002C3F7C">
            <w:pPr>
              <w:pStyle w:val="BodyText3"/>
              <w:jc w:val="both"/>
              <w:rPr>
                <w:rFonts w:ascii="Times New Roman" w:hAnsi="Times New Roman"/>
                <w:b w:val="0"/>
                <w:szCs w:val="24"/>
                <w:lang w:val="en-GB"/>
              </w:rPr>
            </w:pPr>
            <w:r w:rsidRPr="008A65FF">
              <w:rPr>
                <w:rFonts w:ascii="Times New Roman" w:hAnsi="Times New Roman"/>
                <w:b w:val="0"/>
                <w:szCs w:val="24"/>
                <w:lang w:val="en-GB"/>
              </w:rPr>
              <w:t xml:space="preserve">By cash i.e. BA-16 or by Demand Draft in favour of </w:t>
            </w:r>
            <w:proofErr w:type="spellStart"/>
            <w:r w:rsidRPr="008A65FF">
              <w:rPr>
                <w:rFonts w:ascii="Times New Roman" w:hAnsi="Times New Roman"/>
                <w:b w:val="0"/>
                <w:szCs w:val="24"/>
                <w:lang w:val="en-GB"/>
              </w:rPr>
              <w:t>Sr.Executive</w:t>
            </w:r>
            <w:proofErr w:type="spellEnd"/>
            <w:r w:rsidRPr="008A65FF">
              <w:rPr>
                <w:rFonts w:ascii="Times New Roman" w:hAnsi="Times New Roman"/>
                <w:b w:val="0"/>
                <w:szCs w:val="24"/>
                <w:lang w:val="en-GB"/>
              </w:rPr>
              <w:t xml:space="preserve"> Engineer/MHC, O&amp;M Division, PSPCL, </w:t>
            </w:r>
            <w:proofErr w:type="spellStart"/>
            <w:r w:rsidRPr="008A65FF">
              <w:rPr>
                <w:rFonts w:ascii="Times New Roman" w:hAnsi="Times New Roman"/>
                <w:b w:val="0"/>
                <w:szCs w:val="24"/>
                <w:lang w:val="en-GB"/>
              </w:rPr>
              <w:t>Talwara</w:t>
            </w:r>
            <w:proofErr w:type="spellEnd"/>
            <w:r w:rsidRPr="008A65FF">
              <w:rPr>
                <w:rFonts w:ascii="Times New Roman" w:hAnsi="Times New Roman"/>
                <w:b w:val="0"/>
                <w:szCs w:val="24"/>
                <w:lang w:val="en-GB"/>
              </w:rPr>
              <w:t xml:space="preserve"> payable at State Bank Of India Branch </w:t>
            </w:r>
            <w:proofErr w:type="spellStart"/>
            <w:r w:rsidRPr="008A65FF">
              <w:rPr>
                <w:rFonts w:ascii="Times New Roman" w:hAnsi="Times New Roman"/>
                <w:b w:val="0"/>
                <w:szCs w:val="24"/>
                <w:lang w:val="en-GB"/>
              </w:rPr>
              <w:t>Mukerian</w:t>
            </w:r>
            <w:proofErr w:type="spellEnd"/>
            <w:r w:rsidRPr="008A65FF">
              <w:rPr>
                <w:rFonts w:ascii="Times New Roman" w:hAnsi="Times New Roman"/>
                <w:b w:val="0"/>
                <w:szCs w:val="24"/>
                <w:lang w:val="en-GB"/>
              </w:rPr>
              <w:t xml:space="preserve"> </w:t>
            </w:r>
            <w:proofErr w:type="spellStart"/>
            <w:r w:rsidRPr="008A65FF">
              <w:rPr>
                <w:rFonts w:ascii="Times New Roman" w:hAnsi="Times New Roman"/>
                <w:b w:val="0"/>
                <w:szCs w:val="24"/>
                <w:lang w:val="en-GB"/>
              </w:rPr>
              <w:t>Distt</w:t>
            </w:r>
            <w:proofErr w:type="spellEnd"/>
            <w:r w:rsidRPr="008A65FF">
              <w:rPr>
                <w:rFonts w:ascii="Times New Roman" w:hAnsi="Times New Roman"/>
                <w:b w:val="0"/>
                <w:szCs w:val="24"/>
                <w:lang w:val="en-GB"/>
              </w:rPr>
              <w:t>-Hoshiarpur.</w:t>
            </w:r>
          </w:p>
        </w:tc>
      </w:tr>
      <w:tr w:rsidR="008A65FF" w:rsidRPr="008A65FF" w:rsidTr="002C3F7C">
        <w:tc>
          <w:tcPr>
            <w:tcW w:w="2922" w:type="dxa"/>
            <w:tcBorders>
              <w:top w:val="single" w:sz="4" w:space="0" w:color="000000"/>
              <w:left w:val="single" w:sz="4" w:space="0" w:color="000000"/>
              <w:bottom w:val="single" w:sz="4" w:space="0" w:color="000000"/>
              <w:right w:val="single" w:sz="4" w:space="0" w:color="000000"/>
            </w:tcBorders>
            <w:hideMark/>
          </w:tcPr>
          <w:p w:rsidR="008A65FF" w:rsidRPr="008A65FF" w:rsidRDefault="008A65FF" w:rsidP="002C3F7C">
            <w:pPr>
              <w:pStyle w:val="BodyText3"/>
              <w:jc w:val="both"/>
              <w:rPr>
                <w:rFonts w:ascii="Times New Roman" w:hAnsi="Times New Roman"/>
                <w:b w:val="0"/>
                <w:szCs w:val="24"/>
                <w:lang w:val="en-GB"/>
              </w:rPr>
            </w:pPr>
            <w:r w:rsidRPr="008A65FF">
              <w:rPr>
                <w:rFonts w:ascii="Times New Roman" w:hAnsi="Times New Roman"/>
                <w:b w:val="0"/>
                <w:szCs w:val="24"/>
                <w:lang w:val="en-GB"/>
              </w:rPr>
              <w:t>Contact Person Name</w:t>
            </w:r>
          </w:p>
        </w:tc>
        <w:tc>
          <w:tcPr>
            <w:tcW w:w="7266" w:type="dxa"/>
            <w:tcBorders>
              <w:top w:val="single" w:sz="4" w:space="0" w:color="000000"/>
              <w:left w:val="single" w:sz="4" w:space="0" w:color="000000"/>
              <w:bottom w:val="single" w:sz="4" w:space="0" w:color="000000"/>
              <w:right w:val="single" w:sz="4" w:space="0" w:color="000000"/>
            </w:tcBorders>
            <w:hideMark/>
          </w:tcPr>
          <w:p w:rsidR="008A65FF" w:rsidRPr="008A65FF" w:rsidRDefault="008A65FF" w:rsidP="002C3F7C">
            <w:pPr>
              <w:pStyle w:val="BodyText3"/>
              <w:jc w:val="left"/>
              <w:rPr>
                <w:rFonts w:ascii="Times New Roman" w:hAnsi="Times New Roman"/>
                <w:b w:val="0"/>
                <w:szCs w:val="24"/>
                <w:lang w:val="en-GB"/>
              </w:rPr>
            </w:pPr>
            <w:proofErr w:type="spellStart"/>
            <w:r w:rsidRPr="008A65FF">
              <w:rPr>
                <w:rFonts w:ascii="Times New Roman" w:hAnsi="Times New Roman"/>
                <w:b w:val="0"/>
                <w:szCs w:val="24"/>
                <w:lang w:val="en-GB"/>
              </w:rPr>
              <w:t>Er.Charanjit</w:t>
            </w:r>
            <w:proofErr w:type="spellEnd"/>
            <w:r w:rsidRPr="008A65FF">
              <w:rPr>
                <w:rFonts w:ascii="Times New Roman" w:hAnsi="Times New Roman"/>
                <w:b w:val="0"/>
                <w:szCs w:val="24"/>
                <w:lang w:val="en-GB"/>
              </w:rPr>
              <w:t xml:space="preserve"> Singh, </w:t>
            </w:r>
            <w:proofErr w:type="spellStart"/>
            <w:r w:rsidRPr="008A65FF">
              <w:rPr>
                <w:rFonts w:ascii="Times New Roman" w:hAnsi="Times New Roman"/>
                <w:b w:val="0"/>
                <w:szCs w:val="24"/>
                <w:lang w:val="en-GB"/>
              </w:rPr>
              <w:t>Sr.Executive</w:t>
            </w:r>
            <w:proofErr w:type="spellEnd"/>
            <w:r w:rsidRPr="008A65FF">
              <w:rPr>
                <w:rFonts w:ascii="Times New Roman" w:hAnsi="Times New Roman"/>
                <w:b w:val="0"/>
                <w:szCs w:val="24"/>
                <w:lang w:val="en-GB"/>
              </w:rPr>
              <w:t xml:space="preserve"> Engineer, MHC, O&amp;M Division, </w:t>
            </w:r>
            <w:proofErr w:type="spellStart"/>
            <w:r w:rsidRPr="008A65FF">
              <w:rPr>
                <w:rFonts w:ascii="Times New Roman" w:hAnsi="Times New Roman"/>
                <w:b w:val="0"/>
                <w:szCs w:val="24"/>
                <w:lang w:val="en-GB"/>
              </w:rPr>
              <w:lastRenderedPageBreak/>
              <w:t>PSPCL</w:t>
            </w:r>
            <w:proofErr w:type="gramStart"/>
            <w:r w:rsidRPr="008A65FF">
              <w:rPr>
                <w:rFonts w:ascii="Times New Roman" w:hAnsi="Times New Roman"/>
                <w:b w:val="0"/>
                <w:szCs w:val="24"/>
                <w:lang w:val="en-GB"/>
              </w:rPr>
              <w:t>,Talwara</w:t>
            </w:r>
            <w:proofErr w:type="spellEnd"/>
            <w:proofErr w:type="gramEnd"/>
            <w:r w:rsidRPr="008A65FF">
              <w:rPr>
                <w:rFonts w:ascii="Times New Roman" w:hAnsi="Times New Roman"/>
                <w:b w:val="0"/>
                <w:szCs w:val="24"/>
                <w:lang w:val="en-GB"/>
              </w:rPr>
              <w:t xml:space="preserve">. </w:t>
            </w:r>
          </w:p>
        </w:tc>
      </w:tr>
      <w:tr w:rsidR="008A65FF" w:rsidRPr="008A65FF" w:rsidTr="002C3F7C">
        <w:tc>
          <w:tcPr>
            <w:tcW w:w="2922" w:type="dxa"/>
            <w:tcBorders>
              <w:top w:val="single" w:sz="4" w:space="0" w:color="000000"/>
              <w:left w:val="single" w:sz="4" w:space="0" w:color="000000"/>
              <w:bottom w:val="single" w:sz="4" w:space="0" w:color="000000"/>
              <w:right w:val="single" w:sz="4" w:space="0" w:color="000000"/>
            </w:tcBorders>
            <w:hideMark/>
          </w:tcPr>
          <w:p w:rsidR="008A65FF" w:rsidRPr="008A65FF" w:rsidRDefault="008A65FF" w:rsidP="002C3F7C">
            <w:pPr>
              <w:pStyle w:val="BodyText3"/>
              <w:jc w:val="both"/>
              <w:rPr>
                <w:rFonts w:ascii="Times New Roman" w:hAnsi="Times New Roman"/>
                <w:b w:val="0"/>
                <w:szCs w:val="24"/>
                <w:lang w:val="en-GB"/>
              </w:rPr>
            </w:pPr>
            <w:r w:rsidRPr="008A65FF">
              <w:rPr>
                <w:rFonts w:ascii="Times New Roman" w:hAnsi="Times New Roman"/>
                <w:b w:val="0"/>
                <w:szCs w:val="24"/>
                <w:lang w:val="en-GB"/>
              </w:rPr>
              <w:lastRenderedPageBreak/>
              <w:t>Contact Phone Number</w:t>
            </w:r>
          </w:p>
        </w:tc>
        <w:tc>
          <w:tcPr>
            <w:tcW w:w="7266" w:type="dxa"/>
            <w:tcBorders>
              <w:top w:val="single" w:sz="4" w:space="0" w:color="000000"/>
              <w:left w:val="single" w:sz="4" w:space="0" w:color="000000"/>
              <w:bottom w:val="single" w:sz="4" w:space="0" w:color="000000"/>
              <w:right w:val="single" w:sz="4" w:space="0" w:color="000000"/>
            </w:tcBorders>
            <w:hideMark/>
          </w:tcPr>
          <w:p w:rsidR="008A65FF" w:rsidRPr="008A65FF" w:rsidRDefault="008A65FF" w:rsidP="002C3F7C">
            <w:pPr>
              <w:pStyle w:val="BodyText3"/>
              <w:jc w:val="both"/>
              <w:rPr>
                <w:rFonts w:ascii="Times New Roman" w:hAnsi="Times New Roman"/>
                <w:b w:val="0"/>
                <w:szCs w:val="24"/>
                <w:lang w:val="en-GB"/>
              </w:rPr>
            </w:pPr>
            <w:r w:rsidRPr="008A65FF">
              <w:rPr>
                <w:rFonts w:ascii="Times New Roman" w:hAnsi="Times New Roman"/>
                <w:b w:val="0"/>
                <w:szCs w:val="24"/>
                <w:lang w:val="en-GB"/>
              </w:rPr>
              <w:t>96461-19167 (M) &amp; 01883-236142 (Office)</w:t>
            </w:r>
          </w:p>
        </w:tc>
      </w:tr>
      <w:tr w:rsidR="008A65FF" w:rsidRPr="008A65FF" w:rsidTr="002C3F7C">
        <w:tc>
          <w:tcPr>
            <w:tcW w:w="2922" w:type="dxa"/>
            <w:tcBorders>
              <w:top w:val="single" w:sz="4" w:space="0" w:color="000000"/>
              <w:left w:val="single" w:sz="4" w:space="0" w:color="000000"/>
              <w:bottom w:val="single" w:sz="4" w:space="0" w:color="000000"/>
              <w:right w:val="single" w:sz="4" w:space="0" w:color="000000"/>
            </w:tcBorders>
            <w:hideMark/>
          </w:tcPr>
          <w:p w:rsidR="008A65FF" w:rsidRPr="008A65FF" w:rsidRDefault="008A65FF" w:rsidP="002C3F7C">
            <w:pPr>
              <w:pStyle w:val="BodyText3"/>
              <w:jc w:val="both"/>
              <w:rPr>
                <w:rFonts w:ascii="Times New Roman" w:hAnsi="Times New Roman"/>
                <w:b w:val="0"/>
                <w:szCs w:val="24"/>
                <w:lang w:val="en-GB"/>
              </w:rPr>
            </w:pPr>
            <w:r w:rsidRPr="008A65FF">
              <w:rPr>
                <w:rFonts w:ascii="Times New Roman" w:hAnsi="Times New Roman"/>
                <w:b w:val="0"/>
                <w:szCs w:val="24"/>
                <w:lang w:val="en-GB"/>
              </w:rPr>
              <w:t>Tender information in details / conditions</w:t>
            </w:r>
          </w:p>
        </w:tc>
        <w:tc>
          <w:tcPr>
            <w:tcW w:w="7266" w:type="dxa"/>
            <w:tcBorders>
              <w:top w:val="single" w:sz="4" w:space="0" w:color="000000"/>
              <w:left w:val="single" w:sz="4" w:space="0" w:color="000000"/>
              <w:bottom w:val="single" w:sz="4" w:space="0" w:color="000000"/>
              <w:right w:val="single" w:sz="4" w:space="0" w:color="000000"/>
            </w:tcBorders>
            <w:hideMark/>
          </w:tcPr>
          <w:p w:rsidR="008A65FF" w:rsidRPr="008A65FF" w:rsidRDefault="008A65FF" w:rsidP="002C3F7C">
            <w:pPr>
              <w:pStyle w:val="BodyText3"/>
              <w:jc w:val="both"/>
              <w:rPr>
                <w:rFonts w:ascii="Times New Roman" w:hAnsi="Times New Roman"/>
                <w:b w:val="0"/>
                <w:szCs w:val="24"/>
                <w:lang w:val="en-GB"/>
              </w:rPr>
            </w:pPr>
            <w:r w:rsidRPr="008A65FF">
              <w:rPr>
                <w:rFonts w:ascii="Times New Roman" w:hAnsi="Times New Roman"/>
                <w:b w:val="0"/>
                <w:szCs w:val="24"/>
                <w:lang w:val="en-GB"/>
              </w:rPr>
              <w:t>CONDITIONS:-</w:t>
            </w:r>
          </w:p>
          <w:p w:rsidR="008A65FF" w:rsidRPr="008A65FF" w:rsidRDefault="008A65FF" w:rsidP="008A65FF">
            <w:pPr>
              <w:pStyle w:val="BodyText3"/>
              <w:numPr>
                <w:ilvl w:val="0"/>
                <w:numId w:val="1"/>
              </w:numPr>
              <w:jc w:val="both"/>
              <w:rPr>
                <w:rFonts w:ascii="Times New Roman" w:hAnsi="Times New Roman"/>
                <w:b w:val="0"/>
                <w:szCs w:val="24"/>
                <w:lang w:val="en-GB"/>
              </w:rPr>
            </w:pPr>
            <w:r w:rsidRPr="008A65FF">
              <w:rPr>
                <w:rFonts w:ascii="Times New Roman" w:hAnsi="Times New Roman"/>
                <w:b w:val="0"/>
                <w:szCs w:val="24"/>
                <w:lang w:val="en-GB"/>
              </w:rPr>
              <w:t>The societies/contractors will quote the rates in duplicate on the prescribed tender form purchased from this office.</w:t>
            </w:r>
          </w:p>
          <w:p w:rsidR="008A65FF" w:rsidRPr="008A65FF" w:rsidRDefault="008A65FF" w:rsidP="002C3F7C">
            <w:pPr>
              <w:pStyle w:val="BodyText3"/>
              <w:ind w:left="450"/>
              <w:jc w:val="both"/>
              <w:rPr>
                <w:rFonts w:ascii="Times New Roman" w:hAnsi="Times New Roman"/>
                <w:b w:val="0"/>
                <w:szCs w:val="24"/>
                <w:lang w:val="en-GB"/>
              </w:rPr>
            </w:pPr>
          </w:p>
          <w:p w:rsidR="008A65FF" w:rsidRPr="008A65FF" w:rsidRDefault="008A65FF" w:rsidP="008A65FF">
            <w:pPr>
              <w:pStyle w:val="BodyText3"/>
              <w:numPr>
                <w:ilvl w:val="0"/>
                <w:numId w:val="1"/>
              </w:numPr>
              <w:jc w:val="both"/>
              <w:rPr>
                <w:rFonts w:ascii="Times New Roman" w:hAnsi="Times New Roman"/>
                <w:b w:val="0"/>
                <w:szCs w:val="24"/>
                <w:lang w:val="en-GB"/>
              </w:rPr>
            </w:pPr>
            <w:r w:rsidRPr="008A65FF">
              <w:rPr>
                <w:rFonts w:ascii="Times New Roman" w:hAnsi="Times New Roman"/>
                <w:b w:val="0"/>
                <w:szCs w:val="24"/>
                <w:lang w:val="en-GB"/>
              </w:rPr>
              <w:t>All tenders must be accompanied by Earnest Money @ 2% of Quoted value or Rupees 5000 whichever is more prescribed in the tender documents except in the case of those tenderer who are specifically exempted there under.</w:t>
            </w:r>
          </w:p>
          <w:p w:rsidR="008A65FF" w:rsidRPr="008A65FF" w:rsidRDefault="008A65FF" w:rsidP="002C3F7C">
            <w:pPr>
              <w:pStyle w:val="BodyText3"/>
              <w:jc w:val="both"/>
              <w:rPr>
                <w:rFonts w:ascii="Times New Roman" w:hAnsi="Times New Roman"/>
                <w:b w:val="0"/>
                <w:szCs w:val="24"/>
                <w:lang w:val="en-GB"/>
              </w:rPr>
            </w:pPr>
            <w:r w:rsidRPr="008A65FF">
              <w:rPr>
                <w:rFonts w:ascii="Times New Roman" w:hAnsi="Times New Roman"/>
                <w:b w:val="0"/>
                <w:szCs w:val="24"/>
                <w:lang w:val="en-GB"/>
              </w:rPr>
              <w:t xml:space="preserve"> </w:t>
            </w:r>
          </w:p>
          <w:p w:rsidR="008A65FF" w:rsidRPr="008A65FF" w:rsidRDefault="008A65FF" w:rsidP="008A65FF">
            <w:pPr>
              <w:pStyle w:val="BodyText3"/>
              <w:numPr>
                <w:ilvl w:val="0"/>
                <w:numId w:val="1"/>
              </w:numPr>
              <w:jc w:val="both"/>
              <w:rPr>
                <w:rFonts w:ascii="Times New Roman" w:hAnsi="Times New Roman"/>
                <w:b w:val="0"/>
                <w:szCs w:val="24"/>
                <w:lang w:val="en-GB"/>
              </w:rPr>
            </w:pPr>
            <w:r w:rsidRPr="008A65FF">
              <w:rPr>
                <w:rFonts w:ascii="Times New Roman" w:hAnsi="Times New Roman"/>
                <w:b w:val="0"/>
                <w:szCs w:val="24"/>
                <w:lang w:val="en-GB"/>
              </w:rPr>
              <w:t>Tenderers will have to comply with all rules &amp; regulations of under factory Act, Industrial Dispute Act,  EPF Act,  Labour Laws, Bonus Act, Retrenchment Act, Building and other Construction workers  (Regulation of Employment and condition of service) Act and Building and other construction workers welfare cess Act etc. as applicable, on his appointment for the above said work.</w:t>
            </w:r>
          </w:p>
          <w:p w:rsidR="008A65FF" w:rsidRPr="008A65FF" w:rsidRDefault="008A65FF" w:rsidP="002C3F7C">
            <w:pPr>
              <w:pStyle w:val="BodyText3"/>
              <w:jc w:val="both"/>
              <w:rPr>
                <w:rFonts w:ascii="Times New Roman" w:hAnsi="Times New Roman"/>
                <w:b w:val="0"/>
                <w:szCs w:val="24"/>
                <w:lang w:val="en-GB"/>
              </w:rPr>
            </w:pPr>
          </w:p>
          <w:p w:rsidR="008A65FF" w:rsidRPr="008A65FF" w:rsidRDefault="008A65FF" w:rsidP="008A65FF">
            <w:pPr>
              <w:pStyle w:val="BodyText3"/>
              <w:numPr>
                <w:ilvl w:val="0"/>
                <w:numId w:val="1"/>
              </w:numPr>
              <w:ind w:left="475" w:hanging="450"/>
              <w:jc w:val="both"/>
              <w:rPr>
                <w:rFonts w:ascii="Times New Roman" w:hAnsi="Times New Roman"/>
                <w:b w:val="0"/>
                <w:szCs w:val="24"/>
                <w:lang w:val="en-GB"/>
              </w:rPr>
            </w:pPr>
            <w:r w:rsidRPr="008A65FF">
              <w:rPr>
                <w:rFonts w:ascii="Times New Roman" w:hAnsi="Times New Roman"/>
                <w:b w:val="0"/>
                <w:szCs w:val="24"/>
                <w:lang w:val="en-GB"/>
              </w:rPr>
              <w:t xml:space="preserve">Conditional tenders, tender received telegraphically through Telex or through Fax, tenders not in presubscribed form or tender without Earnest Money and tender cost in the required shape, shall not be accepted. </w:t>
            </w:r>
          </w:p>
          <w:p w:rsidR="008A65FF" w:rsidRPr="008A65FF" w:rsidRDefault="008A65FF" w:rsidP="002C3F7C">
            <w:pPr>
              <w:pStyle w:val="BodyText3"/>
              <w:jc w:val="both"/>
              <w:rPr>
                <w:rFonts w:ascii="Times New Roman" w:hAnsi="Times New Roman"/>
                <w:b w:val="0"/>
                <w:szCs w:val="24"/>
                <w:lang w:val="en-GB"/>
              </w:rPr>
            </w:pPr>
          </w:p>
          <w:p w:rsidR="008A65FF" w:rsidRPr="008A65FF" w:rsidRDefault="008A65FF" w:rsidP="008A65FF">
            <w:pPr>
              <w:pStyle w:val="BodyText3"/>
              <w:numPr>
                <w:ilvl w:val="0"/>
                <w:numId w:val="1"/>
              </w:numPr>
              <w:ind w:left="475" w:hanging="450"/>
              <w:jc w:val="both"/>
              <w:rPr>
                <w:rFonts w:ascii="Times New Roman" w:hAnsi="Times New Roman"/>
                <w:b w:val="0"/>
                <w:szCs w:val="24"/>
                <w:lang w:val="en-GB"/>
              </w:rPr>
            </w:pPr>
            <w:r w:rsidRPr="008A65FF">
              <w:rPr>
                <w:rFonts w:ascii="Times New Roman" w:hAnsi="Times New Roman"/>
                <w:b w:val="0"/>
                <w:szCs w:val="24"/>
                <w:lang w:val="en-GB"/>
              </w:rPr>
              <w:t>The decision of the tender issuing authority to judge the capability of the bidder and to issue of tender documents will be final and binding.</w:t>
            </w:r>
          </w:p>
          <w:p w:rsidR="008A65FF" w:rsidRPr="008A65FF" w:rsidRDefault="008A65FF" w:rsidP="002C3F7C">
            <w:pPr>
              <w:pStyle w:val="BodyText3"/>
              <w:jc w:val="both"/>
              <w:rPr>
                <w:rFonts w:ascii="Times New Roman" w:hAnsi="Times New Roman"/>
                <w:b w:val="0"/>
                <w:szCs w:val="24"/>
                <w:lang w:val="en-GB"/>
              </w:rPr>
            </w:pPr>
          </w:p>
          <w:p w:rsidR="008A65FF" w:rsidRPr="008A65FF" w:rsidRDefault="008A65FF" w:rsidP="008A65FF">
            <w:pPr>
              <w:pStyle w:val="BodyText3"/>
              <w:numPr>
                <w:ilvl w:val="0"/>
                <w:numId w:val="1"/>
              </w:numPr>
              <w:ind w:left="475" w:hanging="450"/>
              <w:jc w:val="both"/>
              <w:rPr>
                <w:rFonts w:ascii="Times New Roman" w:hAnsi="Times New Roman"/>
                <w:b w:val="0"/>
                <w:szCs w:val="24"/>
                <w:lang w:val="en-GB"/>
              </w:rPr>
            </w:pPr>
            <w:r w:rsidRPr="008A65FF">
              <w:rPr>
                <w:rFonts w:ascii="Times New Roman" w:hAnsi="Times New Roman"/>
                <w:b w:val="0"/>
                <w:szCs w:val="24"/>
                <w:lang w:val="en-GB"/>
              </w:rPr>
              <w:t>The competent authority reserves the right to reject any or all tenders without assigning any reason what so ever is.</w:t>
            </w:r>
          </w:p>
          <w:p w:rsidR="008A65FF" w:rsidRPr="008A65FF" w:rsidRDefault="008A65FF" w:rsidP="002C3F7C">
            <w:pPr>
              <w:pStyle w:val="BodyText3"/>
              <w:jc w:val="both"/>
              <w:rPr>
                <w:rFonts w:ascii="Times New Roman" w:hAnsi="Times New Roman"/>
                <w:b w:val="0"/>
                <w:szCs w:val="24"/>
                <w:lang w:val="en-GB"/>
              </w:rPr>
            </w:pPr>
          </w:p>
          <w:p w:rsidR="008A65FF" w:rsidRPr="008A65FF" w:rsidRDefault="008A65FF" w:rsidP="008A65FF">
            <w:pPr>
              <w:pStyle w:val="BodyText3"/>
              <w:numPr>
                <w:ilvl w:val="0"/>
                <w:numId w:val="1"/>
              </w:numPr>
              <w:ind w:left="475" w:hanging="450"/>
              <w:jc w:val="both"/>
              <w:rPr>
                <w:rFonts w:ascii="Times New Roman" w:hAnsi="Times New Roman"/>
                <w:b w:val="0"/>
                <w:szCs w:val="24"/>
                <w:lang w:val="en-GB"/>
              </w:rPr>
            </w:pPr>
            <w:r w:rsidRPr="008A65FF">
              <w:rPr>
                <w:rFonts w:ascii="Times New Roman" w:hAnsi="Times New Roman"/>
                <w:b w:val="0"/>
                <w:szCs w:val="24"/>
                <w:lang w:val="en-GB"/>
              </w:rPr>
              <w:t>In case the date of opening of tender declared / happens to be a holiday the tender will be opened on the next working day at the same time.</w:t>
            </w:r>
          </w:p>
          <w:p w:rsidR="008A65FF" w:rsidRPr="008A65FF" w:rsidRDefault="008A65FF" w:rsidP="002C3F7C">
            <w:pPr>
              <w:pStyle w:val="BodyText3"/>
              <w:jc w:val="both"/>
              <w:rPr>
                <w:rFonts w:ascii="Times New Roman" w:hAnsi="Times New Roman"/>
                <w:b w:val="0"/>
                <w:szCs w:val="24"/>
                <w:lang w:val="en-GB"/>
              </w:rPr>
            </w:pPr>
          </w:p>
          <w:p w:rsidR="008A65FF" w:rsidRPr="008A65FF" w:rsidRDefault="008A65FF" w:rsidP="008A65FF">
            <w:pPr>
              <w:pStyle w:val="BodyText3"/>
              <w:numPr>
                <w:ilvl w:val="0"/>
                <w:numId w:val="1"/>
              </w:numPr>
              <w:ind w:left="475" w:hanging="450"/>
              <w:jc w:val="both"/>
              <w:rPr>
                <w:rFonts w:ascii="Times New Roman" w:hAnsi="Times New Roman"/>
                <w:b w:val="0"/>
                <w:szCs w:val="24"/>
                <w:lang w:val="en-GB"/>
              </w:rPr>
            </w:pPr>
            <w:r w:rsidRPr="008A65FF">
              <w:rPr>
                <w:rFonts w:ascii="Times New Roman" w:hAnsi="Times New Roman"/>
                <w:b w:val="0"/>
                <w:szCs w:val="24"/>
                <w:lang w:val="en-GB"/>
              </w:rPr>
              <w:t>Terms and conditions given all section of Works Regulation 1997 of PSPCL with latest amendments will strictly adhered by the societies/contractor. The works regulation can be seen in the office of undersigned on any working days in working hours.</w:t>
            </w:r>
          </w:p>
          <w:p w:rsidR="008A65FF" w:rsidRPr="008A65FF" w:rsidRDefault="008A65FF" w:rsidP="002C3F7C">
            <w:pPr>
              <w:pStyle w:val="BodyText3"/>
              <w:jc w:val="both"/>
              <w:rPr>
                <w:rFonts w:ascii="Times New Roman" w:hAnsi="Times New Roman"/>
                <w:b w:val="0"/>
                <w:szCs w:val="24"/>
                <w:lang w:val="en-GB"/>
              </w:rPr>
            </w:pPr>
          </w:p>
          <w:p w:rsidR="008A65FF" w:rsidRPr="008A65FF" w:rsidRDefault="008A65FF" w:rsidP="008A65FF">
            <w:pPr>
              <w:pStyle w:val="BodyText3"/>
              <w:numPr>
                <w:ilvl w:val="0"/>
                <w:numId w:val="1"/>
              </w:numPr>
              <w:ind w:left="475" w:hanging="450"/>
              <w:jc w:val="both"/>
              <w:rPr>
                <w:rFonts w:ascii="Times New Roman" w:hAnsi="Times New Roman"/>
                <w:b w:val="0"/>
                <w:szCs w:val="24"/>
                <w:lang w:val="en-GB"/>
              </w:rPr>
            </w:pPr>
            <w:r w:rsidRPr="008A65FF">
              <w:rPr>
                <w:rFonts w:ascii="Times New Roman" w:hAnsi="Times New Roman"/>
                <w:b w:val="0"/>
                <w:szCs w:val="24"/>
                <w:lang w:val="en-GB"/>
              </w:rPr>
              <w:t>The tender shall be submitted in two separate envelope .The envelope containing deposit of earnest money and other containing the main tender in duplicate. While opening the tender the envelope containing earnest money shall be opened first and in case the deposit is in accordance with the terms of DNIT then the second envelope containing the tender shall be opened</w:t>
            </w:r>
          </w:p>
          <w:p w:rsidR="008A65FF" w:rsidRPr="008A65FF" w:rsidRDefault="008A65FF" w:rsidP="002C3F7C">
            <w:pPr>
              <w:pStyle w:val="BodyText3"/>
              <w:jc w:val="both"/>
              <w:rPr>
                <w:rFonts w:ascii="Times New Roman" w:hAnsi="Times New Roman"/>
                <w:b w:val="0"/>
                <w:szCs w:val="24"/>
                <w:lang w:val="en-GB"/>
              </w:rPr>
            </w:pPr>
          </w:p>
          <w:p w:rsidR="008A65FF" w:rsidRPr="008A65FF" w:rsidRDefault="008A65FF" w:rsidP="008A65FF">
            <w:pPr>
              <w:pStyle w:val="BodyText3"/>
              <w:numPr>
                <w:ilvl w:val="0"/>
                <w:numId w:val="1"/>
              </w:numPr>
              <w:ind w:left="475" w:hanging="450"/>
              <w:jc w:val="both"/>
              <w:rPr>
                <w:rFonts w:ascii="Times New Roman" w:hAnsi="Times New Roman"/>
                <w:b w:val="0"/>
                <w:szCs w:val="24"/>
                <w:lang w:val="en-GB"/>
              </w:rPr>
            </w:pPr>
            <w:r w:rsidRPr="008A65FF">
              <w:rPr>
                <w:rFonts w:ascii="Times New Roman" w:hAnsi="Times New Roman"/>
                <w:b w:val="0"/>
                <w:szCs w:val="24"/>
                <w:lang w:val="en-GB"/>
              </w:rPr>
              <w:t>The quoted rates shall be valid for 120 days.</w:t>
            </w:r>
          </w:p>
          <w:p w:rsidR="008A65FF" w:rsidRPr="008A65FF" w:rsidRDefault="008A65FF" w:rsidP="002C3F7C">
            <w:pPr>
              <w:pStyle w:val="BodyText3"/>
              <w:jc w:val="both"/>
              <w:rPr>
                <w:rFonts w:ascii="Times New Roman" w:hAnsi="Times New Roman"/>
                <w:b w:val="0"/>
                <w:szCs w:val="24"/>
                <w:lang w:val="en-GB"/>
              </w:rPr>
            </w:pPr>
          </w:p>
          <w:p w:rsidR="008A65FF" w:rsidRPr="008A65FF" w:rsidRDefault="008A65FF" w:rsidP="008A65FF">
            <w:pPr>
              <w:pStyle w:val="BodyText3"/>
              <w:numPr>
                <w:ilvl w:val="0"/>
                <w:numId w:val="1"/>
              </w:numPr>
              <w:ind w:left="475" w:hanging="450"/>
              <w:jc w:val="both"/>
              <w:rPr>
                <w:rFonts w:ascii="Times New Roman" w:hAnsi="Times New Roman"/>
                <w:b w:val="0"/>
                <w:szCs w:val="24"/>
                <w:lang w:val="en-GB"/>
              </w:rPr>
            </w:pPr>
            <w:r w:rsidRPr="008A65FF">
              <w:rPr>
                <w:rFonts w:ascii="Times New Roman" w:hAnsi="Times New Roman"/>
                <w:b w:val="0"/>
                <w:szCs w:val="24"/>
                <w:lang w:val="en-GB"/>
              </w:rPr>
              <w:t>The cost of work is Rupees 1.66 Lacs.</w:t>
            </w:r>
          </w:p>
          <w:p w:rsidR="008A65FF" w:rsidRPr="008A65FF" w:rsidRDefault="008A65FF" w:rsidP="002C3F7C">
            <w:pPr>
              <w:pStyle w:val="BodyText3"/>
              <w:jc w:val="both"/>
              <w:rPr>
                <w:rFonts w:ascii="Times New Roman" w:hAnsi="Times New Roman"/>
                <w:b w:val="0"/>
                <w:szCs w:val="24"/>
                <w:lang w:val="en-GB"/>
              </w:rPr>
            </w:pPr>
          </w:p>
          <w:p w:rsidR="008A65FF" w:rsidRPr="008A65FF" w:rsidRDefault="008A65FF" w:rsidP="008A65FF">
            <w:pPr>
              <w:pStyle w:val="BodyText3"/>
              <w:numPr>
                <w:ilvl w:val="0"/>
                <w:numId w:val="1"/>
              </w:numPr>
              <w:ind w:left="475" w:hanging="450"/>
              <w:jc w:val="both"/>
              <w:rPr>
                <w:rFonts w:ascii="Times New Roman" w:hAnsi="Times New Roman"/>
                <w:b w:val="0"/>
                <w:szCs w:val="24"/>
                <w:lang w:val="en-GB"/>
              </w:rPr>
            </w:pPr>
            <w:r w:rsidRPr="008A65FF">
              <w:rPr>
                <w:rFonts w:ascii="Times New Roman" w:hAnsi="Times New Roman"/>
                <w:b w:val="0"/>
                <w:szCs w:val="24"/>
                <w:lang w:val="en-GB"/>
              </w:rPr>
              <w:t>The work shall be completed within 30 days.</w:t>
            </w:r>
          </w:p>
          <w:p w:rsidR="008A65FF" w:rsidRPr="008A65FF" w:rsidRDefault="008A65FF" w:rsidP="002C3F7C">
            <w:pPr>
              <w:pStyle w:val="BodyText3"/>
              <w:jc w:val="both"/>
              <w:rPr>
                <w:rFonts w:ascii="Times New Roman" w:hAnsi="Times New Roman"/>
                <w:b w:val="0"/>
                <w:szCs w:val="24"/>
                <w:lang w:val="en-GB"/>
              </w:rPr>
            </w:pPr>
          </w:p>
          <w:p w:rsidR="008A65FF" w:rsidRPr="008A65FF" w:rsidRDefault="008A65FF" w:rsidP="008A65FF">
            <w:pPr>
              <w:pStyle w:val="BodyText3"/>
              <w:numPr>
                <w:ilvl w:val="0"/>
                <w:numId w:val="1"/>
              </w:numPr>
              <w:ind w:left="475" w:hanging="450"/>
              <w:jc w:val="both"/>
              <w:rPr>
                <w:rFonts w:ascii="Times New Roman" w:hAnsi="Times New Roman"/>
                <w:b w:val="0"/>
                <w:szCs w:val="24"/>
                <w:lang w:val="en-GB"/>
              </w:rPr>
            </w:pPr>
            <w:r w:rsidRPr="008A65FF">
              <w:rPr>
                <w:rFonts w:ascii="Times New Roman" w:hAnsi="Times New Roman"/>
                <w:b w:val="0"/>
                <w:szCs w:val="24"/>
                <w:lang w:val="en-GB"/>
              </w:rPr>
              <w:t>Before quoting rates Co-Operative Labour Construction Societies/Contractors should visit the site of work.</w:t>
            </w:r>
          </w:p>
          <w:p w:rsidR="008A65FF" w:rsidRPr="008A65FF" w:rsidRDefault="008A65FF" w:rsidP="002C3F7C">
            <w:pPr>
              <w:pStyle w:val="BodyText3"/>
              <w:jc w:val="both"/>
              <w:rPr>
                <w:rFonts w:ascii="Times New Roman" w:hAnsi="Times New Roman"/>
                <w:b w:val="0"/>
                <w:szCs w:val="24"/>
                <w:lang w:val="en-GB"/>
              </w:rPr>
            </w:pPr>
          </w:p>
          <w:p w:rsidR="008A65FF" w:rsidRPr="008A65FF" w:rsidRDefault="008A65FF" w:rsidP="002C3F7C">
            <w:pPr>
              <w:spacing w:after="0" w:line="240" w:lineRule="auto"/>
              <w:jc w:val="both"/>
              <w:rPr>
                <w:rFonts w:ascii="Times New Roman" w:hAnsi="Times New Roman" w:cs="Times New Roman"/>
                <w:sz w:val="24"/>
                <w:szCs w:val="24"/>
              </w:rPr>
            </w:pPr>
            <w:r w:rsidRPr="008A65FF">
              <w:rPr>
                <w:rFonts w:ascii="Times New Roman" w:hAnsi="Times New Roman" w:cs="Times New Roman"/>
                <w:sz w:val="24"/>
                <w:szCs w:val="24"/>
                <w:lang w:val="en-GB"/>
              </w:rPr>
              <w:t xml:space="preserve">14.  All Taxes/Duties etc shall be applicable as per prevailing Government   instructions. </w:t>
            </w:r>
            <w:r w:rsidRPr="008A65FF">
              <w:rPr>
                <w:rFonts w:ascii="Times New Roman" w:hAnsi="Times New Roman" w:cs="Times New Roman"/>
                <w:sz w:val="24"/>
                <w:szCs w:val="24"/>
              </w:rPr>
              <w:t>The above rates/quoted rates are inclusive of all taxes &amp; GST. GST will be deposited by contractor/L&amp;C society to govt. as per prevailing PSPCL rates and its receipt/proof shall be deposited by him to this office.</w:t>
            </w:r>
          </w:p>
          <w:p w:rsidR="008A65FF" w:rsidRPr="008A65FF" w:rsidRDefault="008A65FF" w:rsidP="002C3F7C">
            <w:pPr>
              <w:pStyle w:val="BodyText3"/>
              <w:ind w:left="475"/>
              <w:jc w:val="both"/>
              <w:rPr>
                <w:rFonts w:ascii="Times New Roman" w:hAnsi="Times New Roman"/>
                <w:b w:val="0"/>
                <w:szCs w:val="24"/>
                <w:lang w:val="en-GB"/>
              </w:rPr>
            </w:pPr>
          </w:p>
        </w:tc>
      </w:tr>
    </w:tbl>
    <w:p w:rsidR="008A65FF" w:rsidRPr="008A65FF" w:rsidRDefault="008A65FF" w:rsidP="008A65FF">
      <w:pPr>
        <w:pStyle w:val="BodyText3"/>
        <w:jc w:val="both"/>
        <w:rPr>
          <w:rFonts w:ascii="Times New Roman" w:hAnsi="Times New Roman"/>
          <w:b w:val="0"/>
          <w:szCs w:val="24"/>
          <w:lang w:val="en-GB"/>
        </w:rPr>
      </w:pPr>
    </w:p>
    <w:p w:rsidR="008A65FF" w:rsidRPr="008A65FF" w:rsidRDefault="008A65FF" w:rsidP="008A65FF">
      <w:pPr>
        <w:pStyle w:val="BodyText3"/>
        <w:jc w:val="both"/>
        <w:rPr>
          <w:rFonts w:ascii="Times New Roman" w:hAnsi="Times New Roman"/>
          <w:b w:val="0"/>
          <w:szCs w:val="24"/>
          <w:lang w:val="en-GB"/>
        </w:rPr>
      </w:pPr>
    </w:p>
    <w:p w:rsidR="008A65FF" w:rsidRPr="008A65FF" w:rsidRDefault="008A65FF" w:rsidP="008A65FF">
      <w:pPr>
        <w:pStyle w:val="BodyText3"/>
        <w:jc w:val="both"/>
        <w:rPr>
          <w:rFonts w:ascii="Times New Roman" w:hAnsi="Times New Roman"/>
          <w:b w:val="0"/>
          <w:szCs w:val="24"/>
          <w:lang w:val="en-GB"/>
        </w:rPr>
      </w:pPr>
    </w:p>
    <w:p w:rsidR="008A65FF" w:rsidRPr="008A65FF" w:rsidRDefault="008A65FF" w:rsidP="008A65FF">
      <w:pPr>
        <w:rPr>
          <w:rFonts w:ascii="Times New Roman" w:hAnsi="Times New Roman" w:cs="Times New Roman"/>
          <w:sz w:val="24"/>
          <w:szCs w:val="24"/>
        </w:rPr>
      </w:pPr>
    </w:p>
    <w:p w:rsidR="008A65FF" w:rsidRPr="008A65FF" w:rsidRDefault="008A65FF" w:rsidP="008A65FF">
      <w:pPr>
        <w:spacing w:after="0" w:line="240" w:lineRule="auto"/>
        <w:ind w:left="5760" w:firstLine="720"/>
        <w:rPr>
          <w:rFonts w:ascii="Times New Roman" w:hAnsi="Times New Roman" w:cs="Times New Roman"/>
          <w:sz w:val="24"/>
          <w:szCs w:val="24"/>
        </w:rPr>
      </w:pPr>
      <w:proofErr w:type="spellStart"/>
      <w:r w:rsidRPr="008A65FF">
        <w:rPr>
          <w:rFonts w:ascii="Times New Roman" w:hAnsi="Times New Roman" w:cs="Times New Roman"/>
          <w:sz w:val="24"/>
          <w:szCs w:val="24"/>
        </w:rPr>
        <w:t>Sr.ExecutiveEngineer</w:t>
      </w:r>
      <w:proofErr w:type="spellEnd"/>
      <w:r w:rsidRPr="008A65FF">
        <w:rPr>
          <w:rFonts w:ascii="Times New Roman" w:hAnsi="Times New Roman" w:cs="Times New Roman"/>
          <w:sz w:val="24"/>
          <w:szCs w:val="24"/>
        </w:rPr>
        <w:t>,</w:t>
      </w:r>
    </w:p>
    <w:p w:rsidR="008A65FF" w:rsidRPr="008A65FF" w:rsidRDefault="008A65FF" w:rsidP="008A65FF">
      <w:pPr>
        <w:spacing w:after="0" w:line="240" w:lineRule="auto"/>
        <w:rPr>
          <w:rFonts w:ascii="Times New Roman" w:hAnsi="Times New Roman" w:cs="Times New Roman"/>
          <w:sz w:val="24"/>
          <w:szCs w:val="24"/>
        </w:rPr>
      </w:pPr>
      <w:r w:rsidRPr="008A65FF">
        <w:rPr>
          <w:rFonts w:ascii="Times New Roman" w:hAnsi="Times New Roman" w:cs="Times New Roman"/>
          <w:sz w:val="24"/>
          <w:szCs w:val="24"/>
        </w:rPr>
        <w:tab/>
      </w:r>
      <w:r w:rsidRPr="008A65FF">
        <w:rPr>
          <w:rFonts w:ascii="Times New Roman" w:hAnsi="Times New Roman" w:cs="Times New Roman"/>
          <w:sz w:val="24"/>
          <w:szCs w:val="24"/>
        </w:rPr>
        <w:tab/>
      </w:r>
      <w:r w:rsidRPr="008A65FF">
        <w:rPr>
          <w:rFonts w:ascii="Times New Roman" w:hAnsi="Times New Roman" w:cs="Times New Roman"/>
          <w:sz w:val="24"/>
          <w:szCs w:val="24"/>
        </w:rPr>
        <w:tab/>
      </w:r>
      <w:r w:rsidRPr="008A65FF">
        <w:rPr>
          <w:rFonts w:ascii="Times New Roman" w:hAnsi="Times New Roman" w:cs="Times New Roman"/>
          <w:sz w:val="24"/>
          <w:szCs w:val="24"/>
        </w:rPr>
        <w:tab/>
      </w:r>
      <w:r w:rsidRPr="008A65FF">
        <w:rPr>
          <w:rFonts w:ascii="Times New Roman" w:hAnsi="Times New Roman" w:cs="Times New Roman"/>
          <w:sz w:val="24"/>
          <w:szCs w:val="24"/>
        </w:rPr>
        <w:tab/>
      </w:r>
      <w:r w:rsidRPr="008A65FF">
        <w:rPr>
          <w:rFonts w:ascii="Times New Roman" w:hAnsi="Times New Roman" w:cs="Times New Roman"/>
          <w:sz w:val="24"/>
          <w:szCs w:val="24"/>
        </w:rPr>
        <w:tab/>
      </w:r>
      <w:r w:rsidRPr="008A65FF">
        <w:rPr>
          <w:rFonts w:ascii="Times New Roman" w:hAnsi="Times New Roman" w:cs="Times New Roman"/>
          <w:sz w:val="24"/>
          <w:szCs w:val="24"/>
        </w:rPr>
        <w:tab/>
      </w:r>
      <w:r w:rsidRPr="008A65FF">
        <w:rPr>
          <w:rFonts w:ascii="Times New Roman" w:hAnsi="Times New Roman" w:cs="Times New Roman"/>
          <w:sz w:val="24"/>
          <w:szCs w:val="24"/>
        </w:rPr>
        <w:tab/>
      </w:r>
      <w:r w:rsidRPr="008A65FF">
        <w:rPr>
          <w:rFonts w:ascii="Times New Roman" w:hAnsi="Times New Roman" w:cs="Times New Roman"/>
          <w:sz w:val="24"/>
          <w:szCs w:val="24"/>
        </w:rPr>
        <w:tab/>
        <w:t>MHC, O&amp;M Division,</w:t>
      </w:r>
    </w:p>
    <w:p w:rsidR="008A65FF" w:rsidRPr="008A65FF" w:rsidRDefault="008A65FF" w:rsidP="008A65FF">
      <w:pPr>
        <w:rPr>
          <w:rFonts w:ascii="Times New Roman" w:hAnsi="Times New Roman" w:cs="Times New Roman"/>
          <w:sz w:val="24"/>
          <w:szCs w:val="24"/>
        </w:rPr>
      </w:pPr>
      <w:r w:rsidRPr="008A65FF">
        <w:rPr>
          <w:rFonts w:ascii="Times New Roman" w:hAnsi="Times New Roman" w:cs="Times New Roman"/>
          <w:sz w:val="24"/>
          <w:szCs w:val="24"/>
        </w:rPr>
        <w:tab/>
      </w:r>
      <w:r w:rsidRPr="008A65FF">
        <w:rPr>
          <w:rFonts w:ascii="Times New Roman" w:hAnsi="Times New Roman" w:cs="Times New Roman"/>
          <w:sz w:val="24"/>
          <w:szCs w:val="24"/>
        </w:rPr>
        <w:tab/>
      </w:r>
      <w:r w:rsidRPr="008A65FF">
        <w:rPr>
          <w:rFonts w:ascii="Times New Roman" w:hAnsi="Times New Roman" w:cs="Times New Roman"/>
          <w:sz w:val="24"/>
          <w:szCs w:val="24"/>
        </w:rPr>
        <w:tab/>
      </w:r>
      <w:r w:rsidRPr="008A65FF">
        <w:rPr>
          <w:rFonts w:ascii="Times New Roman" w:hAnsi="Times New Roman" w:cs="Times New Roman"/>
          <w:sz w:val="24"/>
          <w:szCs w:val="24"/>
        </w:rPr>
        <w:tab/>
      </w:r>
      <w:r w:rsidRPr="008A65FF">
        <w:rPr>
          <w:rFonts w:ascii="Times New Roman" w:hAnsi="Times New Roman" w:cs="Times New Roman"/>
          <w:sz w:val="24"/>
          <w:szCs w:val="24"/>
        </w:rPr>
        <w:tab/>
      </w:r>
      <w:r w:rsidRPr="008A65FF">
        <w:rPr>
          <w:rFonts w:ascii="Times New Roman" w:hAnsi="Times New Roman" w:cs="Times New Roman"/>
          <w:sz w:val="24"/>
          <w:szCs w:val="24"/>
        </w:rPr>
        <w:tab/>
      </w:r>
      <w:r w:rsidRPr="008A65FF">
        <w:rPr>
          <w:rFonts w:ascii="Times New Roman" w:hAnsi="Times New Roman" w:cs="Times New Roman"/>
          <w:sz w:val="24"/>
          <w:szCs w:val="24"/>
        </w:rPr>
        <w:tab/>
      </w:r>
      <w:r w:rsidRPr="008A65FF">
        <w:rPr>
          <w:rFonts w:ascii="Times New Roman" w:hAnsi="Times New Roman" w:cs="Times New Roman"/>
          <w:sz w:val="24"/>
          <w:szCs w:val="24"/>
        </w:rPr>
        <w:tab/>
      </w:r>
      <w:r w:rsidRPr="008A65FF">
        <w:rPr>
          <w:rFonts w:ascii="Times New Roman" w:hAnsi="Times New Roman" w:cs="Times New Roman"/>
          <w:sz w:val="24"/>
          <w:szCs w:val="24"/>
        </w:rPr>
        <w:tab/>
        <w:t xml:space="preserve">PSPCL, </w:t>
      </w:r>
      <w:proofErr w:type="spellStart"/>
      <w:r w:rsidRPr="008A65FF">
        <w:rPr>
          <w:rFonts w:ascii="Times New Roman" w:hAnsi="Times New Roman" w:cs="Times New Roman"/>
          <w:sz w:val="24"/>
          <w:szCs w:val="24"/>
        </w:rPr>
        <w:t>Talwara</w:t>
      </w:r>
      <w:proofErr w:type="spellEnd"/>
    </w:p>
    <w:p w:rsidR="008A65FF" w:rsidRDefault="008A65FF">
      <w:pPr>
        <w:rPr>
          <w:rFonts w:ascii="Times New Roman" w:hAnsi="Times New Roman" w:cs="Times New Roman"/>
          <w:sz w:val="24"/>
          <w:szCs w:val="24"/>
        </w:rPr>
      </w:pPr>
    </w:p>
    <w:p w:rsidR="00743C95" w:rsidRDefault="00743C95">
      <w:pPr>
        <w:rPr>
          <w:rFonts w:ascii="Times New Roman" w:hAnsi="Times New Roman" w:cs="Times New Roman"/>
          <w:sz w:val="24"/>
          <w:szCs w:val="24"/>
        </w:rPr>
      </w:pPr>
    </w:p>
    <w:p w:rsidR="00743C95" w:rsidRDefault="00743C95">
      <w:pPr>
        <w:rPr>
          <w:rFonts w:ascii="Times New Roman" w:hAnsi="Times New Roman" w:cs="Times New Roman"/>
          <w:sz w:val="24"/>
          <w:szCs w:val="24"/>
        </w:rPr>
      </w:pPr>
    </w:p>
    <w:p w:rsidR="00743C95" w:rsidRDefault="00743C95">
      <w:pPr>
        <w:rPr>
          <w:rFonts w:ascii="Times New Roman" w:hAnsi="Times New Roman" w:cs="Times New Roman"/>
          <w:sz w:val="24"/>
          <w:szCs w:val="24"/>
        </w:rPr>
      </w:pPr>
    </w:p>
    <w:p w:rsidR="00743C95" w:rsidRDefault="00743C95">
      <w:pPr>
        <w:rPr>
          <w:rFonts w:ascii="Times New Roman" w:hAnsi="Times New Roman" w:cs="Times New Roman"/>
          <w:sz w:val="24"/>
          <w:szCs w:val="24"/>
        </w:rPr>
      </w:pPr>
    </w:p>
    <w:p w:rsidR="00743C95" w:rsidRDefault="00743C95">
      <w:pPr>
        <w:rPr>
          <w:rFonts w:ascii="Times New Roman" w:hAnsi="Times New Roman" w:cs="Times New Roman"/>
          <w:sz w:val="24"/>
          <w:szCs w:val="24"/>
        </w:rPr>
      </w:pPr>
    </w:p>
    <w:p w:rsidR="00743C95" w:rsidRDefault="00743C95">
      <w:pPr>
        <w:rPr>
          <w:rFonts w:ascii="Times New Roman" w:hAnsi="Times New Roman" w:cs="Times New Roman"/>
          <w:sz w:val="24"/>
          <w:szCs w:val="24"/>
        </w:rPr>
      </w:pPr>
    </w:p>
    <w:p w:rsidR="00743C95" w:rsidRDefault="00743C95">
      <w:pPr>
        <w:rPr>
          <w:rFonts w:ascii="Times New Roman" w:hAnsi="Times New Roman" w:cs="Times New Roman"/>
          <w:sz w:val="24"/>
          <w:szCs w:val="24"/>
        </w:rPr>
      </w:pPr>
    </w:p>
    <w:p w:rsidR="008D04EC" w:rsidRDefault="008D04EC" w:rsidP="008D04EC">
      <w:pPr>
        <w:spacing w:after="0"/>
        <w:rPr>
          <w:rFonts w:ascii="Times New Roman" w:hAnsi="Times New Roman" w:cs="Times New Roman"/>
          <w:sz w:val="24"/>
          <w:szCs w:val="24"/>
        </w:rPr>
      </w:pPr>
    </w:p>
    <w:p w:rsidR="008D04EC" w:rsidRDefault="008D04EC" w:rsidP="008D04EC">
      <w:pPr>
        <w:spacing w:after="0"/>
        <w:rPr>
          <w:rFonts w:ascii="Times New Roman" w:hAnsi="Times New Roman" w:cs="Times New Roman"/>
          <w:sz w:val="24"/>
          <w:szCs w:val="24"/>
        </w:rPr>
      </w:pPr>
    </w:p>
    <w:p w:rsidR="008D04EC" w:rsidRDefault="008D04EC" w:rsidP="008D04EC">
      <w:pPr>
        <w:spacing w:after="0"/>
        <w:rPr>
          <w:rFonts w:ascii="Times New Roman" w:hAnsi="Times New Roman" w:cs="Times New Roman"/>
          <w:sz w:val="24"/>
          <w:szCs w:val="24"/>
        </w:rPr>
      </w:pPr>
    </w:p>
    <w:p w:rsidR="008D04EC" w:rsidRDefault="008D04EC" w:rsidP="008D04EC">
      <w:pPr>
        <w:spacing w:after="0"/>
        <w:rPr>
          <w:rFonts w:ascii="Times New Roman" w:hAnsi="Times New Roman" w:cs="Times New Roman"/>
          <w:sz w:val="24"/>
          <w:szCs w:val="24"/>
        </w:rPr>
      </w:pPr>
    </w:p>
    <w:p w:rsidR="008D04EC" w:rsidRDefault="008D04EC" w:rsidP="008D04EC">
      <w:pPr>
        <w:spacing w:after="0"/>
        <w:rPr>
          <w:rFonts w:ascii="Times New Roman" w:hAnsi="Times New Roman" w:cs="Times New Roman"/>
          <w:sz w:val="24"/>
          <w:szCs w:val="24"/>
        </w:rPr>
      </w:pPr>
    </w:p>
    <w:p w:rsidR="008D04EC" w:rsidRDefault="008D04EC" w:rsidP="008D04EC">
      <w:pPr>
        <w:spacing w:after="0"/>
        <w:rPr>
          <w:rFonts w:ascii="Times New Roman" w:hAnsi="Times New Roman" w:cs="Times New Roman"/>
          <w:sz w:val="24"/>
          <w:szCs w:val="24"/>
        </w:rPr>
      </w:pPr>
    </w:p>
    <w:p w:rsidR="008D04EC" w:rsidRDefault="008D04EC" w:rsidP="008D04EC">
      <w:pPr>
        <w:spacing w:after="0"/>
        <w:rPr>
          <w:rFonts w:ascii="Times New Roman" w:hAnsi="Times New Roman" w:cs="Times New Roman"/>
          <w:sz w:val="24"/>
          <w:szCs w:val="24"/>
        </w:rPr>
      </w:pPr>
    </w:p>
    <w:p w:rsidR="008D04EC" w:rsidRDefault="008D04EC" w:rsidP="008D04EC">
      <w:pPr>
        <w:spacing w:after="0"/>
        <w:rPr>
          <w:rFonts w:ascii="Times New Roman" w:hAnsi="Times New Roman" w:cs="Times New Roman"/>
          <w:sz w:val="24"/>
          <w:szCs w:val="24"/>
        </w:rPr>
      </w:pPr>
    </w:p>
    <w:p w:rsidR="008D04EC" w:rsidRDefault="008D04EC" w:rsidP="008D04EC">
      <w:pPr>
        <w:spacing w:after="0"/>
        <w:rPr>
          <w:rFonts w:ascii="Times New Roman" w:hAnsi="Times New Roman" w:cs="Times New Roman"/>
          <w:sz w:val="24"/>
          <w:szCs w:val="24"/>
        </w:rPr>
      </w:pPr>
    </w:p>
    <w:p w:rsidR="008D04EC" w:rsidRDefault="008D04EC" w:rsidP="008D04EC">
      <w:pPr>
        <w:spacing w:after="0"/>
        <w:rPr>
          <w:rFonts w:ascii="Times New Roman" w:hAnsi="Times New Roman" w:cs="Times New Roman"/>
          <w:sz w:val="24"/>
          <w:szCs w:val="24"/>
        </w:rPr>
      </w:pPr>
    </w:p>
    <w:p w:rsidR="008D04EC" w:rsidRDefault="008D04EC" w:rsidP="008D04EC">
      <w:pPr>
        <w:spacing w:after="0"/>
        <w:rPr>
          <w:rFonts w:ascii="Times New Roman" w:hAnsi="Times New Roman" w:cs="Times New Roman"/>
          <w:sz w:val="24"/>
          <w:szCs w:val="24"/>
        </w:rPr>
      </w:pPr>
    </w:p>
    <w:p w:rsidR="008D04EC" w:rsidRDefault="008D04EC" w:rsidP="008D04EC">
      <w:pPr>
        <w:spacing w:after="0"/>
        <w:rPr>
          <w:rFonts w:ascii="Times New Roman" w:hAnsi="Times New Roman" w:cs="Times New Roman"/>
          <w:sz w:val="24"/>
          <w:szCs w:val="24"/>
        </w:rPr>
      </w:pPr>
    </w:p>
    <w:p w:rsidR="008D04EC" w:rsidRDefault="008D04EC" w:rsidP="008D04EC">
      <w:pPr>
        <w:spacing w:after="0"/>
        <w:ind w:left="7200"/>
        <w:rPr>
          <w:rFonts w:ascii="Times New Roman" w:hAnsi="Times New Roman" w:cs="Times New Roman"/>
          <w:sz w:val="24"/>
          <w:szCs w:val="24"/>
        </w:rPr>
      </w:pPr>
    </w:p>
    <w:p w:rsidR="008D04EC" w:rsidRDefault="008D04EC" w:rsidP="008D04EC">
      <w:pPr>
        <w:spacing w:after="0"/>
        <w:ind w:left="7200"/>
        <w:rPr>
          <w:rFonts w:ascii="Times New Roman" w:hAnsi="Times New Roman" w:cs="Times New Roman"/>
          <w:sz w:val="24"/>
          <w:szCs w:val="24"/>
        </w:rPr>
      </w:pPr>
    </w:p>
    <w:p w:rsidR="008D04EC" w:rsidRDefault="008D04EC" w:rsidP="008D04EC">
      <w:pPr>
        <w:spacing w:after="0"/>
        <w:ind w:left="7200"/>
        <w:rPr>
          <w:rFonts w:ascii="Times New Roman" w:hAnsi="Times New Roman" w:cs="Times New Roman"/>
          <w:sz w:val="24"/>
          <w:szCs w:val="24"/>
        </w:rPr>
      </w:pPr>
    </w:p>
    <w:p w:rsidR="008D04EC" w:rsidRPr="008D04EC" w:rsidRDefault="008D04EC" w:rsidP="008D04EC">
      <w:pPr>
        <w:spacing w:after="0"/>
        <w:ind w:left="7200"/>
        <w:rPr>
          <w:rFonts w:ascii="Times New Roman" w:hAnsi="Times New Roman" w:cs="Times New Roman"/>
          <w:sz w:val="28"/>
          <w:szCs w:val="28"/>
        </w:rPr>
      </w:pPr>
      <w:r w:rsidRPr="008D04EC">
        <w:rPr>
          <w:rFonts w:ascii="Times New Roman" w:hAnsi="Times New Roman" w:cs="Times New Roman"/>
          <w:sz w:val="28"/>
          <w:szCs w:val="28"/>
        </w:rPr>
        <w:lastRenderedPageBreak/>
        <w:t>ANNEXURE-II</w:t>
      </w:r>
    </w:p>
    <w:p w:rsidR="008D04EC" w:rsidRPr="008D04EC" w:rsidRDefault="008D04EC" w:rsidP="008D04EC">
      <w:pPr>
        <w:spacing w:after="0"/>
        <w:jc w:val="center"/>
        <w:rPr>
          <w:rFonts w:ascii="Times New Roman" w:hAnsi="Times New Roman" w:cs="Times New Roman"/>
          <w:sz w:val="28"/>
          <w:szCs w:val="28"/>
        </w:rPr>
      </w:pPr>
      <w:r w:rsidRPr="008D04EC">
        <w:rPr>
          <w:rFonts w:ascii="Times New Roman" w:hAnsi="Times New Roman" w:cs="Times New Roman"/>
          <w:sz w:val="28"/>
          <w:szCs w:val="28"/>
        </w:rPr>
        <w:t>(ORIGINAL)</w:t>
      </w:r>
    </w:p>
    <w:p w:rsidR="008D04EC" w:rsidRPr="008D04EC" w:rsidRDefault="008D04EC" w:rsidP="008D04EC">
      <w:pPr>
        <w:spacing w:after="0"/>
        <w:jc w:val="center"/>
        <w:rPr>
          <w:rFonts w:ascii="Times New Roman" w:hAnsi="Times New Roman" w:cs="Times New Roman"/>
          <w:sz w:val="28"/>
          <w:szCs w:val="28"/>
          <w:u w:val="single"/>
        </w:rPr>
      </w:pPr>
      <w:r w:rsidRPr="008D04EC">
        <w:rPr>
          <w:rFonts w:ascii="Times New Roman" w:hAnsi="Times New Roman" w:cs="Times New Roman"/>
          <w:sz w:val="28"/>
          <w:szCs w:val="28"/>
          <w:u w:val="single"/>
        </w:rPr>
        <w:t>SCHEDULE OF QUANTITES/RATE QUOTED FORM</w:t>
      </w:r>
    </w:p>
    <w:p w:rsidR="008D04EC" w:rsidRPr="008D04EC" w:rsidRDefault="008D04EC" w:rsidP="008D04EC">
      <w:pPr>
        <w:spacing w:after="0"/>
        <w:rPr>
          <w:rFonts w:ascii="Times New Roman" w:hAnsi="Times New Roman" w:cs="Times New Roman"/>
          <w:sz w:val="24"/>
          <w:szCs w:val="24"/>
        </w:rPr>
      </w:pPr>
      <w:r w:rsidRPr="008D04EC">
        <w:rPr>
          <w:rFonts w:ascii="Times New Roman" w:hAnsi="Times New Roman" w:cs="Times New Roman"/>
          <w:sz w:val="24"/>
          <w:szCs w:val="24"/>
        </w:rPr>
        <w:t>NAME OF WORK</w:t>
      </w:r>
      <w:proofErr w:type="gramStart"/>
      <w:r w:rsidRPr="008D04EC">
        <w:rPr>
          <w:rFonts w:ascii="Times New Roman" w:hAnsi="Times New Roman" w:cs="Times New Roman"/>
          <w:sz w:val="24"/>
          <w:szCs w:val="24"/>
        </w:rPr>
        <w:t>:-</w:t>
      </w:r>
      <w:proofErr w:type="gramEnd"/>
      <w:r w:rsidRPr="008D04EC">
        <w:rPr>
          <w:rFonts w:ascii="Times New Roman" w:hAnsi="Times New Roman" w:cs="Times New Roman"/>
          <w:sz w:val="24"/>
          <w:szCs w:val="24"/>
        </w:rPr>
        <w:t xml:space="preserve"> </w:t>
      </w:r>
      <w:r w:rsidRPr="008D04EC">
        <w:rPr>
          <w:rFonts w:ascii="Times New Roman" w:hAnsi="Times New Roman" w:cs="Times New Roman"/>
          <w:bCs/>
          <w:sz w:val="24"/>
          <w:szCs w:val="24"/>
        </w:rPr>
        <w:t xml:space="preserve">Filling of </w:t>
      </w:r>
      <w:proofErr w:type="spellStart"/>
      <w:r w:rsidRPr="008D04EC">
        <w:rPr>
          <w:rFonts w:ascii="Times New Roman" w:hAnsi="Times New Roman" w:cs="Times New Roman"/>
          <w:bCs/>
          <w:sz w:val="24"/>
          <w:szCs w:val="24"/>
        </w:rPr>
        <w:t>cavaties</w:t>
      </w:r>
      <w:proofErr w:type="spellEnd"/>
      <w:r w:rsidRPr="008D04EC">
        <w:rPr>
          <w:rFonts w:ascii="Times New Roman" w:hAnsi="Times New Roman" w:cs="Times New Roman"/>
          <w:bCs/>
          <w:sz w:val="24"/>
          <w:szCs w:val="24"/>
        </w:rPr>
        <w:t xml:space="preserve"> behind cc lining slabs by coarse sand grouting in between  RD 0 m to  RD 602 m  on both sides of MHC-II during the year 2020-21.</w:t>
      </w:r>
    </w:p>
    <w:tbl>
      <w:tblPr>
        <w:tblW w:w="9562" w:type="dxa"/>
        <w:tblInd w:w="113" w:type="dxa"/>
        <w:tblLook w:val="04A0" w:firstRow="1" w:lastRow="0" w:firstColumn="1" w:lastColumn="0" w:noHBand="0" w:noVBand="1"/>
      </w:tblPr>
      <w:tblGrid>
        <w:gridCol w:w="843"/>
        <w:gridCol w:w="5016"/>
        <w:gridCol w:w="683"/>
        <w:gridCol w:w="860"/>
        <w:gridCol w:w="996"/>
        <w:gridCol w:w="1356"/>
      </w:tblGrid>
      <w:tr w:rsidR="008D04EC" w:rsidRPr="008D04EC" w:rsidTr="002C3F7C">
        <w:trPr>
          <w:trHeight w:val="552"/>
        </w:trPr>
        <w:tc>
          <w:tcPr>
            <w:tcW w:w="7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04EC" w:rsidRPr="008D04EC" w:rsidRDefault="008D04EC" w:rsidP="002C3F7C">
            <w:pPr>
              <w:jc w:val="center"/>
              <w:rPr>
                <w:rFonts w:ascii="Times New Roman" w:hAnsi="Times New Roman" w:cs="Times New Roman"/>
                <w:color w:val="000000"/>
                <w:sz w:val="24"/>
                <w:szCs w:val="24"/>
                <w:lang w:val="en-IN" w:eastAsia="en-IN" w:bidi="pa-IN"/>
              </w:rPr>
            </w:pPr>
            <w:proofErr w:type="spellStart"/>
            <w:r w:rsidRPr="008D04EC">
              <w:rPr>
                <w:rFonts w:ascii="Times New Roman" w:hAnsi="Times New Roman" w:cs="Times New Roman"/>
                <w:color w:val="000000"/>
                <w:sz w:val="24"/>
                <w:szCs w:val="24"/>
                <w:lang w:val="en-IN" w:eastAsia="en-IN" w:bidi="pa-IN"/>
              </w:rPr>
              <w:t>Sr.No</w:t>
            </w:r>
            <w:proofErr w:type="spellEnd"/>
            <w:r w:rsidRPr="008D04EC">
              <w:rPr>
                <w:rFonts w:ascii="Times New Roman" w:hAnsi="Times New Roman" w:cs="Times New Roman"/>
                <w:color w:val="000000"/>
                <w:sz w:val="24"/>
                <w:szCs w:val="24"/>
                <w:lang w:val="en-IN" w:eastAsia="en-IN" w:bidi="pa-IN"/>
              </w:rPr>
              <w:t>.</w:t>
            </w:r>
          </w:p>
        </w:tc>
        <w:tc>
          <w:tcPr>
            <w:tcW w:w="5016" w:type="dxa"/>
            <w:tcBorders>
              <w:top w:val="single" w:sz="4" w:space="0" w:color="auto"/>
              <w:left w:val="nil"/>
              <w:bottom w:val="single" w:sz="4" w:space="0" w:color="auto"/>
              <w:right w:val="single" w:sz="4" w:space="0" w:color="auto"/>
            </w:tcBorders>
            <w:shd w:val="clear" w:color="auto" w:fill="auto"/>
            <w:noWrap/>
            <w:vAlign w:val="center"/>
            <w:hideMark/>
          </w:tcPr>
          <w:p w:rsidR="008D04EC" w:rsidRPr="008D04EC" w:rsidRDefault="008D04EC" w:rsidP="002C3F7C">
            <w:pPr>
              <w:jc w:val="center"/>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Description</w:t>
            </w:r>
          </w:p>
        </w:tc>
        <w:tc>
          <w:tcPr>
            <w:tcW w:w="644" w:type="dxa"/>
            <w:tcBorders>
              <w:top w:val="single" w:sz="4" w:space="0" w:color="auto"/>
              <w:left w:val="nil"/>
              <w:bottom w:val="single" w:sz="4" w:space="0" w:color="auto"/>
              <w:right w:val="single" w:sz="4" w:space="0" w:color="auto"/>
            </w:tcBorders>
            <w:shd w:val="clear" w:color="auto" w:fill="auto"/>
            <w:noWrap/>
            <w:vAlign w:val="center"/>
            <w:hideMark/>
          </w:tcPr>
          <w:p w:rsidR="008D04EC" w:rsidRPr="008D04EC" w:rsidRDefault="008D04EC" w:rsidP="002C3F7C">
            <w:pPr>
              <w:jc w:val="center"/>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Unit</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8D04EC" w:rsidRPr="008D04EC" w:rsidRDefault="008D04EC" w:rsidP="002C3F7C">
            <w:pPr>
              <w:jc w:val="center"/>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Qty.</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rsidR="008D04EC" w:rsidRPr="008D04EC" w:rsidRDefault="008D04EC" w:rsidP="002C3F7C">
            <w:pPr>
              <w:jc w:val="center"/>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Rate</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8D04EC" w:rsidRPr="008D04EC" w:rsidRDefault="008D04EC" w:rsidP="002C3F7C">
            <w:pPr>
              <w:jc w:val="center"/>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Amount</w:t>
            </w:r>
          </w:p>
        </w:tc>
      </w:tr>
      <w:tr w:rsidR="008D04EC" w:rsidRPr="008D04EC" w:rsidTr="002C3F7C">
        <w:trPr>
          <w:trHeight w:val="1815"/>
        </w:trPr>
        <w:tc>
          <w:tcPr>
            <w:tcW w:w="791" w:type="dxa"/>
            <w:tcBorders>
              <w:top w:val="nil"/>
              <w:left w:val="single" w:sz="4" w:space="0" w:color="auto"/>
              <w:bottom w:val="single" w:sz="4" w:space="0" w:color="auto"/>
              <w:right w:val="single" w:sz="4" w:space="0" w:color="auto"/>
            </w:tcBorders>
            <w:shd w:val="clear" w:color="auto" w:fill="auto"/>
            <w:noWrap/>
            <w:hideMark/>
          </w:tcPr>
          <w:p w:rsidR="008D04EC" w:rsidRPr="008D04EC" w:rsidRDefault="008D04EC" w:rsidP="002C3F7C">
            <w:pPr>
              <w:jc w:val="center"/>
              <w:rPr>
                <w:rFonts w:ascii="Times New Roman" w:hAnsi="Times New Roman" w:cs="Times New Roman"/>
                <w:color w:val="000000"/>
                <w:sz w:val="24"/>
                <w:szCs w:val="24"/>
                <w:lang w:val="en-IN" w:eastAsia="en-IN" w:bidi="pa-IN"/>
              </w:rPr>
            </w:pPr>
            <w:r>
              <w:rPr>
                <w:rFonts w:ascii="Times New Roman" w:hAnsi="Times New Roman" w:cs="Times New Roman"/>
                <w:color w:val="000000"/>
                <w:sz w:val="24"/>
                <w:szCs w:val="24"/>
                <w:lang w:val="en-IN" w:eastAsia="en-IN" w:bidi="pa-IN"/>
              </w:rPr>
              <w:t>1)</w:t>
            </w:r>
          </w:p>
        </w:tc>
        <w:tc>
          <w:tcPr>
            <w:tcW w:w="5016" w:type="dxa"/>
            <w:tcBorders>
              <w:top w:val="nil"/>
              <w:left w:val="nil"/>
              <w:bottom w:val="single" w:sz="4" w:space="0" w:color="auto"/>
              <w:right w:val="single" w:sz="4" w:space="0" w:color="auto"/>
            </w:tcBorders>
            <w:shd w:val="clear" w:color="auto" w:fill="auto"/>
            <w:hideMark/>
          </w:tcPr>
          <w:p w:rsidR="008D04EC" w:rsidRPr="008D04EC" w:rsidRDefault="008D04EC" w:rsidP="002C3F7C">
            <w:pPr>
              <w:jc w:val="both"/>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Making holes in CC lining slabs for filling cavities behind CC lining slabs with course sand in between RD 0M to RD 602 M  on both sides. It includes cost of unskilled labour and T&amp;P required for making holes complete in all respect as per directions of Engineer In Charge and as per site requirement.</w:t>
            </w:r>
          </w:p>
        </w:tc>
        <w:tc>
          <w:tcPr>
            <w:tcW w:w="644" w:type="dxa"/>
            <w:tcBorders>
              <w:top w:val="nil"/>
              <w:left w:val="nil"/>
              <w:bottom w:val="single" w:sz="4" w:space="0" w:color="auto"/>
              <w:right w:val="single" w:sz="4" w:space="0" w:color="auto"/>
            </w:tcBorders>
            <w:shd w:val="clear" w:color="auto" w:fill="auto"/>
            <w:noWrap/>
            <w:vAlign w:val="center"/>
            <w:hideMark/>
          </w:tcPr>
          <w:p w:rsidR="008D04EC" w:rsidRPr="008D04EC" w:rsidRDefault="008D04EC" w:rsidP="002C3F7C">
            <w:pPr>
              <w:jc w:val="center"/>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Hole</w:t>
            </w:r>
          </w:p>
        </w:tc>
        <w:tc>
          <w:tcPr>
            <w:tcW w:w="860" w:type="dxa"/>
            <w:tcBorders>
              <w:top w:val="nil"/>
              <w:left w:val="nil"/>
              <w:bottom w:val="single" w:sz="4" w:space="0" w:color="auto"/>
              <w:right w:val="single" w:sz="4" w:space="0" w:color="auto"/>
            </w:tcBorders>
            <w:shd w:val="clear" w:color="auto" w:fill="auto"/>
            <w:noWrap/>
            <w:vAlign w:val="center"/>
            <w:hideMark/>
          </w:tcPr>
          <w:p w:rsidR="008D04EC" w:rsidRPr="008D04EC" w:rsidRDefault="008D04EC" w:rsidP="002C3F7C">
            <w:pPr>
              <w:jc w:val="center"/>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107.0</w:t>
            </w:r>
          </w:p>
        </w:tc>
        <w:tc>
          <w:tcPr>
            <w:tcW w:w="931" w:type="dxa"/>
            <w:tcBorders>
              <w:top w:val="nil"/>
              <w:left w:val="nil"/>
              <w:bottom w:val="single" w:sz="4" w:space="0" w:color="auto"/>
              <w:right w:val="single" w:sz="4" w:space="0" w:color="auto"/>
            </w:tcBorders>
            <w:shd w:val="clear" w:color="auto" w:fill="auto"/>
            <w:noWrap/>
            <w:vAlign w:val="center"/>
            <w:hideMark/>
          </w:tcPr>
          <w:p w:rsidR="008D04EC" w:rsidRPr="008D04EC" w:rsidRDefault="008D04EC" w:rsidP="002C3F7C">
            <w:pPr>
              <w:jc w:val="center"/>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94.82</w:t>
            </w:r>
          </w:p>
        </w:tc>
        <w:tc>
          <w:tcPr>
            <w:tcW w:w="1320" w:type="dxa"/>
            <w:tcBorders>
              <w:top w:val="nil"/>
              <w:left w:val="nil"/>
              <w:bottom w:val="single" w:sz="4" w:space="0" w:color="auto"/>
              <w:right w:val="single" w:sz="4" w:space="0" w:color="auto"/>
            </w:tcBorders>
            <w:shd w:val="clear" w:color="auto" w:fill="auto"/>
            <w:noWrap/>
            <w:vAlign w:val="center"/>
            <w:hideMark/>
          </w:tcPr>
          <w:p w:rsidR="008D04EC" w:rsidRPr="008D04EC" w:rsidRDefault="008D04EC" w:rsidP="002C3F7C">
            <w:pPr>
              <w:jc w:val="right"/>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10148.00</w:t>
            </w:r>
          </w:p>
        </w:tc>
      </w:tr>
      <w:tr w:rsidR="008D04EC" w:rsidRPr="008D04EC" w:rsidTr="002C3F7C">
        <w:trPr>
          <w:trHeight w:val="1656"/>
        </w:trPr>
        <w:tc>
          <w:tcPr>
            <w:tcW w:w="791" w:type="dxa"/>
            <w:tcBorders>
              <w:top w:val="nil"/>
              <w:left w:val="single" w:sz="4" w:space="0" w:color="auto"/>
              <w:bottom w:val="single" w:sz="4" w:space="0" w:color="auto"/>
              <w:right w:val="single" w:sz="4" w:space="0" w:color="auto"/>
            </w:tcBorders>
            <w:shd w:val="clear" w:color="auto" w:fill="auto"/>
            <w:noWrap/>
            <w:hideMark/>
          </w:tcPr>
          <w:p w:rsidR="008D04EC" w:rsidRPr="008D04EC" w:rsidRDefault="008D04EC" w:rsidP="002C3F7C">
            <w:pPr>
              <w:jc w:val="center"/>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2)</w:t>
            </w:r>
          </w:p>
        </w:tc>
        <w:tc>
          <w:tcPr>
            <w:tcW w:w="5016" w:type="dxa"/>
            <w:tcBorders>
              <w:top w:val="nil"/>
              <w:left w:val="nil"/>
              <w:bottom w:val="single" w:sz="4" w:space="0" w:color="auto"/>
              <w:right w:val="single" w:sz="4" w:space="0" w:color="auto"/>
            </w:tcBorders>
            <w:shd w:val="clear" w:color="auto" w:fill="auto"/>
            <w:hideMark/>
          </w:tcPr>
          <w:p w:rsidR="008D04EC" w:rsidRPr="008D04EC" w:rsidRDefault="008D04EC" w:rsidP="002C3F7C">
            <w:pPr>
              <w:ind w:right="-106"/>
              <w:jc w:val="both"/>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 xml:space="preserve">Laying coarse sand grouting behind CC lining slabs for filling cavities in between RD 0M to RD 602M on both sides of MHC-II. It includes supply and carriage of course sand from </w:t>
            </w:r>
            <w:proofErr w:type="spellStart"/>
            <w:r w:rsidRPr="008D04EC">
              <w:rPr>
                <w:rFonts w:ascii="Times New Roman" w:hAnsi="Times New Roman" w:cs="Times New Roman"/>
                <w:color w:val="000000"/>
                <w:sz w:val="24"/>
                <w:szCs w:val="24"/>
                <w:lang w:val="en-IN" w:eastAsia="en-IN" w:bidi="pa-IN"/>
              </w:rPr>
              <w:t>Mirthal</w:t>
            </w:r>
            <w:proofErr w:type="spellEnd"/>
            <w:r w:rsidRPr="008D04EC">
              <w:rPr>
                <w:rFonts w:ascii="Times New Roman" w:hAnsi="Times New Roman" w:cs="Times New Roman"/>
                <w:color w:val="000000"/>
                <w:sz w:val="24"/>
                <w:szCs w:val="24"/>
                <w:lang w:val="en-IN" w:eastAsia="en-IN" w:bidi="pa-IN"/>
              </w:rPr>
              <w:t xml:space="preserve"> to site of work. It also includes all T&amp;P and Labour required for executing the job complete in all respect as per directions of Engineer In Charge and as per </w:t>
            </w:r>
            <w:proofErr w:type="gramStart"/>
            <w:r w:rsidRPr="008D04EC">
              <w:rPr>
                <w:rFonts w:ascii="Times New Roman" w:hAnsi="Times New Roman" w:cs="Times New Roman"/>
                <w:color w:val="000000"/>
                <w:sz w:val="24"/>
                <w:szCs w:val="24"/>
                <w:lang w:val="en-IN" w:eastAsia="en-IN" w:bidi="pa-IN"/>
              </w:rPr>
              <w:t>site  requirement</w:t>
            </w:r>
            <w:proofErr w:type="gramEnd"/>
            <w:r w:rsidRPr="008D04EC">
              <w:rPr>
                <w:rFonts w:ascii="Times New Roman" w:hAnsi="Times New Roman" w:cs="Times New Roman"/>
                <w:color w:val="000000"/>
                <w:sz w:val="24"/>
                <w:szCs w:val="24"/>
                <w:lang w:val="en-IN" w:eastAsia="en-IN" w:bidi="pa-IN"/>
              </w:rPr>
              <w:t>.</w:t>
            </w:r>
          </w:p>
        </w:tc>
        <w:tc>
          <w:tcPr>
            <w:tcW w:w="644" w:type="dxa"/>
            <w:tcBorders>
              <w:top w:val="nil"/>
              <w:left w:val="nil"/>
              <w:bottom w:val="single" w:sz="4" w:space="0" w:color="auto"/>
              <w:right w:val="single" w:sz="4" w:space="0" w:color="auto"/>
            </w:tcBorders>
            <w:shd w:val="clear" w:color="auto" w:fill="auto"/>
            <w:noWrap/>
            <w:vAlign w:val="center"/>
            <w:hideMark/>
          </w:tcPr>
          <w:p w:rsidR="008D04EC" w:rsidRPr="008D04EC" w:rsidRDefault="008D04EC" w:rsidP="002C3F7C">
            <w:pPr>
              <w:jc w:val="center"/>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Cum</w:t>
            </w:r>
          </w:p>
        </w:tc>
        <w:tc>
          <w:tcPr>
            <w:tcW w:w="860" w:type="dxa"/>
            <w:tcBorders>
              <w:top w:val="nil"/>
              <w:left w:val="nil"/>
              <w:bottom w:val="single" w:sz="4" w:space="0" w:color="auto"/>
              <w:right w:val="single" w:sz="4" w:space="0" w:color="auto"/>
            </w:tcBorders>
            <w:shd w:val="clear" w:color="auto" w:fill="auto"/>
            <w:noWrap/>
            <w:vAlign w:val="center"/>
            <w:hideMark/>
          </w:tcPr>
          <w:p w:rsidR="008D04EC" w:rsidRPr="008D04EC" w:rsidRDefault="008D04EC" w:rsidP="002C3F7C">
            <w:pPr>
              <w:jc w:val="center"/>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53.5</w:t>
            </w:r>
          </w:p>
        </w:tc>
        <w:tc>
          <w:tcPr>
            <w:tcW w:w="931" w:type="dxa"/>
            <w:tcBorders>
              <w:top w:val="nil"/>
              <w:left w:val="nil"/>
              <w:bottom w:val="single" w:sz="4" w:space="0" w:color="auto"/>
              <w:right w:val="single" w:sz="4" w:space="0" w:color="auto"/>
            </w:tcBorders>
            <w:shd w:val="clear" w:color="auto" w:fill="auto"/>
            <w:noWrap/>
            <w:vAlign w:val="center"/>
            <w:hideMark/>
          </w:tcPr>
          <w:p w:rsidR="008D04EC" w:rsidRPr="008D04EC" w:rsidRDefault="008D04EC" w:rsidP="002C3F7C">
            <w:pPr>
              <w:jc w:val="center"/>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1943.32</w:t>
            </w:r>
          </w:p>
        </w:tc>
        <w:tc>
          <w:tcPr>
            <w:tcW w:w="1320" w:type="dxa"/>
            <w:tcBorders>
              <w:top w:val="nil"/>
              <w:left w:val="nil"/>
              <w:bottom w:val="single" w:sz="4" w:space="0" w:color="auto"/>
              <w:right w:val="single" w:sz="4" w:space="0" w:color="auto"/>
            </w:tcBorders>
            <w:shd w:val="clear" w:color="auto" w:fill="auto"/>
            <w:noWrap/>
            <w:vAlign w:val="center"/>
            <w:hideMark/>
          </w:tcPr>
          <w:p w:rsidR="008D04EC" w:rsidRPr="008D04EC" w:rsidRDefault="008D04EC" w:rsidP="002C3F7C">
            <w:pPr>
              <w:jc w:val="right"/>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103968.00</w:t>
            </w:r>
          </w:p>
        </w:tc>
      </w:tr>
      <w:tr w:rsidR="008D04EC" w:rsidRPr="008D04EC" w:rsidTr="002C3F7C">
        <w:trPr>
          <w:trHeight w:val="828"/>
        </w:trPr>
        <w:tc>
          <w:tcPr>
            <w:tcW w:w="791" w:type="dxa"/>
            <w:tcBorders>
              <w:top w:val="nil"/>
              <w:left w:val="single" w:sz="4" w:space="0" w:color="auto"/>
              <w:bottom w:val="single" w:sz="4" w:space="0" w:color="auto"/>
              <w:right w:val="single" w:sz="4" w:space="0" w:color="auto"/>
            </w:tcBorders>
            <w:shd w:val="clear" w:color="auto" w:fill="auto"/>
            <w:noWrap/>
            <w:hideMark/>
          </w:tcPr>
          <w:p w:rsidR="008D04EC" w:rsidRPr="008D04EC" w:rsidRDefault="008D04EC" w:rsidP="002C3F7C">
            <w:pPr>
              <w:jc w:val="center"/>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3)</w:t>
            </w:r>
          </w:p>
        </w:tc>
        <w:tc>
          <w:tcPr>
            <w:tcW w:w="5016" w:type="dxa"/>
            <w:tcBorders>
              <w:top w:val="nil"/>
              <w:left w:val="nil"/>
              <w:bottom w:val="single" w:sz="4" w:space="0" w:color="auto"/>
              <w:right w:val="single" w:sz="4" w:space="0" w:color="auto"/>
            </w:tcBorders>
            <w:shd w:val="clear" w:color="auto" w:fill="auto"/>
            <w:hideMark/>
          </w:tcPr>
          <w:p w:rsidR="008D04EC" w:rsidRPr="008D04EC" w:rsidRDefault="008D04EC" w:rsidP="002C3F7C">
            <w:pPr>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 xml:space="preserve">Supply and carriage of coarse sand from </w:t>
            </w:r>
            <w:proofErr w:type="spellStart"/>
            <w:r w:rsidRPr="008D04EC">
              <w:rPr>
                <w:rFonts w:ascii="Times New Roman" w:hAnsi="Times New Roman" w:cs="Times New Roman"/>
                <w:color w:val="000000"/>
                <w:sz w:val="24"/>
                <w:szCs w:val="24"/>
                <w:lang w:val="en-IN" w:eastAsia="en-IN" w:bidi="pa-IN"/>
              </w:rPr>
              <w:t>mirthal</w:t>
            </w:r>
            <w:proofErr w:type="spellEnd"/>
            <w:r w:rsidRPr="008D04EC">
              <w:rPr>
                <w:rFonts w:ascii="Times New Roman" w:hAnsi="Times New Roman" w:cs="Times New Roman"/>
                <w:color w:val="000000"/>
                <w:sz w:val="24"/>
                <w:szCs w:val="24"/>
                <w:lang w:val="en-IN" w:eastAsia="en-IN" w:bidi="pa-IN"/>
              </w:rPr>
              <w:t xml:space="preserve"> to site of work for plugging holes with 1:3 cement sand </w:t>
            </w:r>
            <w:proofErr w:type="spellStart"/>
            <w:r w:rsidRPr="008D04EC">
              <w:rPr>
                <w:rFonts w:ascii="Times New Roman" w:hAnsi="Times New Roman" w:cs="Times New Roman"/>
                <w:color w:val="000000"/>
                <w:sz w:val="24"/>
                <w:szCs w:val="24"/>
                <w:lang w:val="en-IN" w:eastAsia="en-IN" w:bidi="pa-IN"/>
              </w:rPr>
              <w:t>moter</w:t>
            </w:r>
            <w:proofErr w:type="spellEnd"/>
            <w:r w:rsidRPr="008D04EC">
              <w:rPr>
                <w:rFonts w:ascii="Times New Roman" w:hAnsi="Times New Roman" w:cs="Times New Roman"/>
                <w:color w:val="000000"/>
                <w:sz w:val="24"/>
                <w:szCs w:val="24"/>
                <w:lang w:val="en-IN" w:eastAsia="en-IN" w:bidi="pa-IN"/>
              </w:rPr>
              <w:t>. The work of plugging holes will be done by the departmental labour.</w:t>
            </w:r>
          </w:p>
        </w:tc>
        <w:tc>
          <w:tcPr>
            <w:tcW w:w="644" w:type="dxa"/>
            <w:tcBorders>
              <w:top w:val="nil"/>
              <w:left w:val="nil"/>
              <w:bottom w:val="single" w:sz="4" w:space="0" w:color="auto"/>
              <w:right w:val="single" w:sz="4" w:space="0" w:color="auto"/>
            </w:tcBorders>
            <w:shd w:val="clear" w:color="auto" w:fill="auto"/>
            <w:noWrap/>
            <w:vAlign w:val="center"/>
            <w:hideMark/>
          </w:tcPr>
          <w:p w:rsidR="008D04EC" w:rsidRPr="008D04EC" w:rsidRDefault="008D04EC" w:rsidP="002C3F7C">
            <w:pPr>
              <w:jc w:val="center"/>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Cum</w:t>
            </w:r>
          </w:p>
        </w:tc>
        <w:tc>
          <w:tcPr>
            <w:tcW w:w="860" w:type="dxa"/>
            <w:tcBorders>
              <w:top w:val="nil"/>
              <w:left w:val="nil"/>
              <w:bottom w:val="single" w:sz="4" w:space="0" w:color="auto"/>
              <w:right w:val="single" w:sz="4" w:space="0" w:color="auto"/>
            </w:tcBorders>
            <w:shd w:val="clear" w:color="auto" w:fill="auto"/>
            <w:noWrap/>
            <w:vAlign w:val="center"/>
            <w:hideMark/>
          </w:tcPr>
          <w:p w:rsidR="008D04EC" w:rsidRPr="008D04EC" w:rsidRDefault="008D04EC" w:rsidP="002C3F7C">
            <w:pPr>
              <w:jc w:val="center"/>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0.94</w:t>
            </w:r>
          </w:p>
        </w:tc>
        <w:tc>
          <w:tcPr>
            <w:tcW w:w="931" w:type="dxa"/>
            <w:tcBorders>
              <w:top w:val="nil"/>
              <w:left w:val="nil"/>
              <w:bottom w:val="single" w:sz="4" w:space="0" w:color="auto"/>
              <w:right w:val="single" w:sz="4" w:space="0" w:color="auto"/>
            </w:tcBorders>
            <w:shd w:val="clear" w:color="auto" w:fill="auto"/>
            <w:noWrap/>
            <w:vAlign w:val="center"/>
            <w:hideMark/>
          </w:tcPr>
          <w:p w:rsidR="008D04EC" w:rsidRPr="008D04EC" w:rsidRDefault="008D04EC" w:rsidP="002C3F7C">
            <w:pPr>
              <w:jc w:val="center"/>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1371.26</w:t>
            </w:r>
          </w:p>
        </w:tc>
        <w:tc>
          <w:tcPr>
            <w:tcW w:w="1320" w:type="dxa"/>
            <w:tcBorders>
              <w:top w:val="nil"/>
              <w:left w:val="nil"/>
              <w:bottom w:val="single" w:sz="4" w:space="0" w:color="auto"/>
              <w:right w:val="single" w:sz="4" w:space="0" w:color="auto"/>
            </w:tcBorders>
            <w:shd w:val="clear" w:color="auto" w:fill="auto"/>
            <w:noWrap/>
            <w:vAlign w:val="center"/>
            <w:hideMark/>
          </w:tcPr>
          <w:p w:rsidR="008D04EC" w:rsidRPr="008D04EC" w:rsidRDefault="008D04EC" w:rsidP="002C3F7C">
            <w:pPr>
              <w:jc w:val="right"/>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1289.00</w:t>
            </w:r>
          </w:p>
        </w:tc>
      </w:tr>
      <w:tr w:rsidR="008D04EC" w:rsidRPr="008D04EC" w:rsidTr="002C3F7C">
        <w:trPr>
          <w:trHeight w:val="3870"/>
        </w:trPr>
        <w:tc>
          <w:tcPr>
            <w:tcW w:w="791" w:type="dxa"/>
            <w:tcBorders>
              <w:top w:val="nil"/>
              <w:left w:val="single" w:sz="4" w:space="0" w:color="auto"/>
              <w:bottom w:val="single" w:sz="4" w:space="0" w:color="auto"/>
              <w:right w:val="single" w:sz="4" w:space="0" w:color="auto"/>
            </w:tcBorders>
            <w:shd w:val="clear" w:color="auto" w:fill="auto"/>
            <w:noWrap/>
            <w:hideMark/>
          </w:tcPr>
          <w:p w:rsidR="008D04EC" w:rsidRPr="008D04EC" w:rsidRDefault="008D04EC" w:rsidP="002C3F7C">
            <w:pPr>
              <w:jc w:val="center"/>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4)</w:t>
            </w:r>
          </w:p>
        </w:tc>
        <w:tc>
          <w:tcPr>
            <w:tcW w:w="5016" w:type="dxa"/>
            <w:tcBorders>
              <w:top w:val="nil"/>
              <w:left w:val="nil"/>
              <w:bottom w:val="single" w:sz="4" w:space="0" w:color="auto"/>
              <w:right w:val="single" w:sz="4" w:space="0" w:color="auto"/>
            </w:tcBorders>
            <w:shd w:val="clear" w:color="auto" w:fill="auto"/>
            <w:hideMark/>
          </w:tcPr>
          <w:p w:rsidR="008D04EC" w:rsidRPr="008D04EC" w:rsidRDefault="008D04EC" w:rsidP="002C3F7C">
            <w:pPr>
              <w:jc w:val="both"/>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 xml:space="preserve">Laying  cement concrete 1:2:4 (computerised batch mixed ) grouting behind CC lining slabs for filling cavities at RD 340M on left bank of MHC-II in order to stop the water leakage of syphon </w:t>
            </w:r>
            <w:proofErr w:type="spellStart"/>
            <w:r w:rsidRPr="008D04EC">
              <w:rPr>
                <w:rFonts w:ascii="Times New Roman" w:hAnsi="Times New Roman" w:cs="Times New Roman"/>
                <w:color w:val="000000"/>
                <w:sz w:val="24"/>
                <w:szCs w:val="24"/>
                <w:lang w:val="en-IN" w:eastAsia="en-IN" w:bidi="pa-IN"/>
              </w:rPr>
              <w:t>aqueduct.It</w:t>
            </w:r>
            <w:proofErr w:type="spellEnd"/>
            <w:r w:rsidRPr="008D04EC">
              <w:rPr>
                <w:rFonts w:ascii="Times New Roman" w:hAnsi="Times New Roman" w:cs="Times New Roman"/>
                <w:color w:val="000000"/>
                <w:sz w:val="24"/>
                <w:szCs w:val="24"/>
                <w:lang w:val="en-IN" w:eastAsia="en-IN" w:bidi="pa-IN"/>
              </w:rPr>
              <w:t xml:space="preserve"> includes cost of computer </w:t>
            </w:r>
            <w:proofErr w:type="spellStart"/>
            <w:r w:rsidRPr="008D04EC">
              <w:rPr>
                <w:rFonts w:ascii="Times New Roman" w:hAnsi="Times New Roman" w:cs="Times New Roman"/>
                <w:color w:val="000000"/>
                <w:sz w:val="24"/>
                <w:szCs w:val="24"/>
                <w:lang w:val="en-IN" w:eastAsia="en-IN" w:bidi="pa-IN"/>
              </w:rPr>
              <w:t>rised</w:t>
            </w:r>
            <w:proofErr w:type="spellEnd"/>
            <w:r w:rsidRPr="008D04EC">
              <w:rPr>
                <w:rFonts w:ascii="Times New Roman" w:hAnsi="Times New Roman" w:cs="Times New Roman"/>
                <w:color w:val="000000"/>
                <w:sz w:val="24"/>
                <w:szCs w:val="24"/>
                <w:lang w:val="en-IN" w:eastAsia="en-IN" w:bidi="pa-IN"/>
              </w:rPr>
              <w:t xml:space="preserve"> batch mixing charges. It also includes cost of carriage of material i.e. sand &amp; </w:t>
            </w:r>
            <w:proofErr w:type="gramStart"/>
            <w:r w:rsidRPr="008D04EC">
              <w:rPr>
                <w:rFonts w:ascii="Times New Roman" w:hAnsi="Times New Roman" w:cs="Times New Roman"/>
                <w:color w:val="000000"/>
                <w:sz w:val="24"/>
                <w:szCs w:val="24"/>
                <w:lang w:val="en-IN" w:eastAsia="en-IN" w:bidi="pa-IN"/>
              </w:rPr>
              <w:t>shingle  from</w:t>
            </w:r>
            <w:proofErr w:type="gramEnd"/>
            <w:r w:rsidRPr="008D04EC">
              <w:rPr>
                <w:rFonts w:ascii="Times New Roman" w:hAnsi="Times New Roman" w:cs="Times New Roman"/>
                <w:color w:val="000000"/>
                <w:sz w:val="24"/>
                <w:szCs w:val="24"/>
                <w:lang w:val="en-IN" w:eastAsia="en-IN" w:bidi="pa-IN"/>
              </w:rPr>
              <w:t xml:space="preserve"> </w:t>
            </w:r>
            <w:proofErr w:type="spellStart"/>
            <w:r w:rsidRPr="008D04EC">
              <w:rPr>
                <w:rFonts w:ascii="Times New Roman" w:hAnsi="Times New Roman" w:cs="Times New Roman"/>
                <w:color w:val="000000"/>
                <w:sz w:val="24"/>
                <w:szCs w:val="24"/>
                <w:lang w:val="en-IN" w:eastAsia="en-IN" w:bidi="pa-IN"/>
              </w:rPr>
              <w:t>Mirthal</w:t>
            </w:r>
            <w:proofErr w:type="spellEnd"/>
            <w:r w:rsidRPr="008D04EC">
              <w:rPr>
                <w:rFonts w:ascii="Times New Roman" w:hAnsi="Times New Roman" w:cs="Times New Roman"/>
                <w:color w:val="000000"/>
                <w:sz w:val="24"/>
                <w:szCs w:val="24"/>
                <w:lang w:val="en-IN" w:eastAsia="en-IN" w:bidi="pa-IN"/>
              </w:rPr>
              <w:t xml:space="preserve"> to RMC </w:t>
            </w:r>
            <w:proofErr w:type="spellStart"/>
            <w:r w:rsidRPr="008D04EC">
              <w:rPr>
                <w:rFonts w:ascii="Times New Roman" w:hAnsi="Times New Roman" w:cs="Times New Roman"/>
                <w:color w:val="000000"/>
                <w:sz w:val="24"/>
                <w:szCs w:val="24"/>
                <w:lang w:val="en-IN" w:eastAsia="en-IN" w:bidi="pa-IN"/>
              </w:rPr>
              <w:t>Plant.And</w:t>
            </w:r>
            <w:proofErr w:type="spellEnd"/>
            <w:r w:rsidRPr="008D04EC">
              <w:rPr>
                <w:rFonts w:ascii="Times New Roman" w:hAnsi="Times New Roman" w:cs="Times New Roman"/>
                <w:color w:val="000000"/>
                <w:sz w:val="24"/>
                <w:szCs w:val="24"/>
                <w:lang w:val="en-IN" w:eastAsia="en-IN" w:bidi="pa-IN"/>
              </w:rPr>
              <w:t xml:space="preserve"> from RMC plant to site of work. The cement shall be supplied by the </w:t>
            </w:r>
            <w:proofErr w:type="spellStart"/>
            <w:r w:rsidRPr="008D04EC">
              <w:rPr>
                <w:rFonts w:ascii="Times New Roman" w:hAnsi="Times New Roman" w:cs="Times New Roman"/>
                <w:color w:val="000000"/>
                <w:sz w:val="24"/>
                <w:szCs w:val="24"/>
                <w:lang w:val="en-IN" w:eastAsia="en-IN" w:bidi="pa-IN"/>
              </w:rPr>
              <w:t>Deptt</w:t>
            </w:r>
            <w:proofErr w:type="spellEnd"/>
            <w:r w:rsidRPr="008D04EC">
              <w:rPr>
                <w:rFonts w:ascii="Times New Roman" w:hAnsi="Times New Roman" w:cs="Times New Roman"/>
                <w:color w:val="000000"/>
                <w:sz w:val="24"/>
                <w:szCs w:val="24"/>
                <w:lang w:val="en-IN" w:eastAsia="en-IN" w:bidi="pa-IN"/>
              </w:rPr>
              <w:t xml:space="preserve">. </w:t>
            </w:r>
            <w:proofErr w:type="gramStart"/>
            <w:r w:rsidRPr="008D04EC">
              <w:rPr>
                <w:rFonts w:ascii="Times New Roman" w:hAnsi="Times New Roman" w:cs="Times New Roman"/>
                <w:color w:val="000000"/>
                <w:sz w:val="24"/>
                <w:szCs w:val="24"/>
                <w:lang w:val="en-IN" w:eastAsia="en-IN" w:bidi="pa-IN"/>
              </w:rPr>
              <w:t>free</w:t>
            </w:r>
            <w:proofErr w:type="gramEnd"/>
            <w:r w:rsidRPr="008D04EC">
              <w:rPr>
                <w:rFonts w:ascii="Times New Roman" w:hAnsi="Times New Roman" w:cs="Times New Roman"/>
                <w:color w:val="000000"/>
                <w:sz w:val="24"/>
                <w:szCs w:val="24"/>
                <w:lang w:val="en-IN" w:eastAsia="en-IN" w:bidi="pa-IN"/>
              </w:rPr>
              <w:t xml:space="preserve"> of cost, but the carriage of cement from </w:t>
            </w:r>
            <w:proofErr w:type="spellStart"/>
            <w:r w:rsidRPr="008D04EC">
              <w:rPr>
                <w:rFonts w:ascii="Times New Roman" w:hAnsi="Times New Roman" w:cs="Times New Roman"/>
                <w:color w:val="000000"/>
                <w:sz w:val="24"/>
                <w:szCs w:val="24"/>
                <w:lang w:val="en-IN" w:eastAsia="en-IN" w:bidi="pa-IN"/>
              </w:rPr>
              <w:t>Deptt</w:t>
            </w:r>
            <w:proofErr w:type="spellEnd"/>
            <w:r w:rsidRPr="008D04EC">
              <w:rPr>
                <w:rFonts w:ascii="Times New Roman" w:hAnsi="Times New Roman" w:cs="Times New Roman"/>
                <w:color w:val="000000"/>
                <w:sz w:val="24"/>
                <w:szCs w:val="24"/>
                <w:lang w:val="en-IN" w:eastAsia="en-IN" w:bidi="pa-IN"/>
              </w:rPr>
              <w:t xml:space="preserve">. Store </w:t>
            </w:r>
            <w:proofErr w:type="spellStart"/>
            <w:r w:rsidRPr="008D04EC">
              <w:rPr>
                <w:rFonts w:ascii="Times New Roman" w:hAnsi="Times New Roman" w:cs="Times New Roman"/>
                <w:color w:val="000000"/>
                <w:sz w:val="24"/>
                <w:szCs w:val="24"/>
                <w:lang w:val="en-IN" w:eastAsia="en-IN" w:bidi="pa-IN"/>
              </w:rPr>
              <w:t>UnchiBassi</w:t>
            </w:r>
            <w:proofErr w:type="spellEnd"/>
            <w:r w:rsidRPr="008D04EC">
              <w:rPr>
                <w:rFonts w:ascii="Times New Roman" w:hAnsi="Times New Roman" w:cs="Times New Roman"/>
                <w:color w:val="000000"/>
                <w:sz w:val="24"/>
                <w:szCs w:val="24"/>
                <w:lang w:val="en-IN" w:eastAsia="en-IN" w:bidi="pa-IN"/>
              </w:rPr>
              <w:t xml:space="preserve"> to RMC </w:t>
            </w:r>
            <w:proofErr w:type="gramStart"/>
            <w:r w:rsidRPr="008D04EC">
              <w:rPr>
                <w:rFonts w:ascii="Times New Roman" w:hAnsi="Times New Roman" w:cs="Times New Roman"/>
                <w:color w:val="000000"/>
                <w:sz w:val="24"/>
                <w:szCs w:val="24"/>
                <w:lang w:val="en-IN" w:eastAsia="en-IN" w:bidi="pa-IN"/>
              </w:rPr>
              <w:t>Plant  will</w:t>
            </w:r>
            <w:proofErr w:type="gramEnd"/>
            <w:r w:rsidRPr="008D04EC">
              <w:rPr>
                <w:rFonts w:ascii="Times New Roman" w:hAnsi="Times New Roman" w:cs="Times New Roman"/>
                <w:color w:val="000000"/>
                <w:sz w:val="24"/>
                <w:szCs w:val="24"/>
                <w:lang w:val="en-IN" w:eastAsia="en-IN" w:bidi="pa-IN"/>
              </w:rPr>
              <w:t xml:space="preserve"> be done by the contractor complete in all respect as per directions of Engineer in charge and as per site requirement.</w:t>
            </w:r>
          </w:p>
        </w:tc>
        <w:tc>
          <w:tcPr>
            <w:tcW w:w="644" w:type="dxa"/>
            <w:tcBorders>
              <w:top w:val="nil"/>
              <w:left w:val="nil"/>
              <w:bottom w:val="single" w:sz="4" w:space="0" w:color="auto"/>
              <w:right w:val="single" w:sz="4" w:space="0" w:color="auto"/>
            </w:tcBorders>
            <w:shd w:val="clear" w:color="auto" w:fill="auto"/>
            <w:noWrap/>
            <w:vAlign w:val="center"/>
            <w:hideMark/>
          </w:tcPr>
          <w:p w:rsidR="008D04EC" w:rsidRPr="008D04EC" w:rsidRDefault="008D04EC" w:rsidP="002C3F7C">
            <w:pPr>
              <w:jc w:val="center"/>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Cum</w:t>
            </w:r>
          </w:p>
        </w:tc>
        <w:tc>
          <w:tcPr>
            <w:tcW w:w="860" w:type="dxa"/>
            <w:tcBorders>
              <w:top w:val="nil"/>
              <w:left w:val="nil"/>
              <w:bottom w:val="single" w:sz="4" w:space="0" w:color="auto"/>
              <w:right w:val="single" w:sz="4" w:space="0" w:color="auto"/>
            </w:tcBorders>
            <w:shd w:val="clear" w:color="auto" w:fill="auto"/>
            <w:noWrap/>
            <w:vAlign w:val="center"/>
            <w:hideMark/>
          </w:tcPr>
          <w:p w:rsidR="008D04EC" w:rsidRPr="008D04EC" w:rsidRDefault="008D04EC" w:rsidP="002C3F7C">
            <w:pPr>
              <w:jc w:val="center"/>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15.0</w:t>
            </w:r>
          </w:p>
        </w:tc>
        <w:tc>
          <w:tcPr>
            <w:tcW w:w="931" w:type="dxa"/>
            <w:tcBorders>
              <w:top w:val="nil"/>
              <w:left w:val="nil"/>
              <w:bottom w:val="single" w:sz="4" w:space="0" w:color="auto"/>
              <w:right w:val="single" w:sz="4" w:space="0" w:color="auto"/>
            </w:tcBorders>
            <w:shd w:val="clear" w:color="auto" w:fill="auto"/>
            <w:noWrap/>
            <w:vAlign w:val="center"/>
            <w:hideMark/>
          </w:tcPr>
          <w:p w:rsidR="008D04EC" w:rsidRPr="008D04EC" w:rsidRDefault="008D04EC" w:rsidP="002C3F7C">
            <w:pPr>
              <w:jc w:val="center"/>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3417.42</w:t>
            </w:r>
          </w:p>
        </w:tc>
        <w:tc>
          <w:tcPr>
            <w:tcW w:w="1320" w:type="dxa"/>
            <w:tcBorders>
              <w:top w:val="nil"/>
              <w:left w:val="nil"/>
              <w:bottom w:val="single" w:sz="4" w:space="0" w:color="auto"/>
              <w:right w:val="single" w:sz="4" w:space="0" w:color="auto"/>
            </w:tcBorders>
            <w:shd w:val="clear" w:color="auto" w:fill="auto"/>
            <w:noWrap/>
            <w:vAlign w:val="center"/>
            <w:hideMark/>
          </w:tcPr>
          <w:p w:rsidR="008D04EC" w:rsidRPr="008D04EC" w:rsidRDefault="008D04EC" w:rsidP="002C3F7C">
            <w:pPr>
              <w:jc w:val="right"/>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51261.00</w:t>
            </w:r>
          </w:p>
        </w:tc>
      </w:tr>
      <w:tr w:rsidR="008D04EC" w:rsidRPr="008D04EC" w:rsidTr="002C3F7C">
        <w:trPr>
          <w:trHeight w:val="276"/>
        </w:trPr>
        <w:tc>
          <w:tcPr>
            <w:tcW w:w="791" w:type="dxa"/>
            <w:tcBorders>
              <w:top w:val="nil"/>
              <w:left w:val="single" w:sz="4" w:space="0" w:color="auto"/>
              <w:bottom w:val="single" w:sz="4" w:space="0" w:color="auto"/>
              <w:right w:val="single" w:sz="4" w:space="0" w:color="auto"/>
            </w:tcBorders>
            <w:shd w:val="clear" w:color="auto" w:fill="auto"/>
            <w:noWrap/>
            <w:hideMark/>
          </w:tcPr>
          <w:p w:rsidR="008D04EC" w:rsidRPr="008D04EC" w:rsidRDefault="008D04EC" w:rsidP="002C3F7C">
            <w:pPr>
              <w:jc w:val="center"/>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 </w:t>
            </w:r>
          </w:p>
        </w:tc>
        <w:tc>
          <w:tcPr>
            <w:tcW w:w="5016" w:type="dxa"/>
            <w:tcBorders>
              <w:top w:val="nil"/>
              <w:left w:val="nil"/>
              <w:bottom w:val="single" w:sz="4" w:space="0" w:color="auto"/>
              <w:right w:val="single" w:sz="4" w:space="0" w:color="auto"/>
            </w:tcBorders>
            <w:shd w:val="clear" w:color="auto" w:fill="auto"/>
            <w:noWrap/>
            <w:vAlign w:val="bottom"/>
            <w:hideMark/>
          </w:tcPr>
          <w:p w:rsidR="008D04EC" w:rsidRPr="008D04EC" w:rsidRDefault="008D04EC" w:rsidP="002C3F7C">
            <w:pPr>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 </w:t>
            </w:r>
          </w:p>
        </w:tc>
        <w:tc>
          <w:tcPr>
            <w:tcW w:w="644" w:type="dxa"/>
            <w:tcBorders>
              <w:top w:val="nil"/>
              <w:left w:val="nil"/>
              <w:bottom w:val="single" w:sz="4" w:space="0" w:color="auto"/>
              <w:right w:val="single" w:sz="4" w:space="0" w:color="auto"/>
            </w:tcBorders>
            <w:shd w:val="clear" w:color="auto" w:fill="auto"/>
            <w:noWrap/>
            <w:vAlign w:val="center"/>
            <w:hideMark/>
          </w:tcPr>
          <w:p w:rsidR="008D04EC" w:rsidRPr="008D04EC" w:rsidRDefault="008D04EC" w:rsidP="002C3F7C">
            <w:pPr>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 </w:t>
            </w:r>
          </w:p>
        </w:tc>
        <w:tc>
          <w:tcPr>
            <w:tcW w:w="860" w:type="dxa"/>
            <w:tcBorders>
              <w:top w:val="nil"/>
              <w:left w:val="nil"/>
              <w:bottom w:val="single" w:sz="4" w:space="0" w:color="auto"/>
              <w:right w:val="single" w:sz="4" w:space="0" w:color="auto"/>
            </w:tcBorders>
            <w:shd w:val="clear" w:color="auto" w:fill="auto"/>
            <w:noWrap/>
            <w:vAlign w:val="center"/>
            <w:hideMark/>
          </w:tcPr>
          <w:p w:rsidR="008D04EC" w:rsidRPr="008D04EC" w:rsidRDefault="008D04EC" w:rsidP="002C3F7C">
            <w:pPr>
              <w:jc w:val="center"/>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 </w:t>
            </w:r>
          </w:p>
        </w:tc>
        <w:tc>
          <w:tcPr>
            <w:tcW w:w="931" w:type="dxa"/>
            <w:tcBorders>
              <w:top w:val="nil"/>
              <w:left w:val="nil"/>
              <w:bottom w:val="single" w:sz="4" w:space="0" w:color="auto"/>
              <w:right w:val="single" w:sz="4" w:space="0" w:color="auto"/>
            </w:tcBorders>
            <w:shd w:val="clear" w:color="auto" w:fill="auto"/>
            <w:noWrap/>
            <w:vAlign w:val="center"/>
            <w:hideMark/>
          </w:tcPr>
          <w:p w:rsidR="008D04EC" w:rsidRPr="008D04EC" w:rsidRDefault="008D04EC" w:rsidP="002C3F7C">
            <w:pPr>
              <w:jc w:val="center"/>
              <w:rPr>
                <w:rFonts w:ascii="Times New Roman" w:hAnsi="Times New Roman" w:cs="Times New Roman"/>
                <w:b/>
                <w:bCs/>
                <w:color w:val="000000"/>
                <w:sz w:val="24"/>
                <w:szCs w:val="24"/>
                <w:lang w:val="en-IN" w:eastAsia="en-IN" w:bidi="pa-IN"/>
              </w:rPr>
            </w:pPr>
            <w:r w:rsidRPr="008D04EC">
              <w:rPr>
                <w:rFonts w:ascii="Times New Roman" w:hAnsi="Times New Roman" w:cs="Times New Roman"/>
                <w:b/>
                <w:bCs/>
                <w:color w:val="000000"/>
                <w:sz w:val="24"/>
                <w:szCs w:val="24"/>
                <w:lang w:val="en-IN" w:eastAsia="en-IN" w:bidi="pa-IN"/>
              </w:rPr>
              <w:t>Total</w:t>
            </w:r>
          </w:p>
        </w:tc>
        <w:tc>
          <w:tcPr>
            <w:tcW w:w="1320" w:type="dxa"/>
            <w:tcBorders>
              <w:top w:val="nil"/>
              <w:left w:val="nil"/>
              <w:bottom w:val="single" w:sz="4" w:space="0" w:color="auto"/>
              <w:right w:val="single" w:sz="4" w:space="0" w:color="auto"/>
            </w:tcBorders>
            <w:shd w:val="clear" w:color="auto" w:fill="auto"/>
            <w:noWrap/>
            <w:vAlign w:val="center"/>
            <w:hideMark/>
          </w:tcPr>
          <w:p w:rsidR="008D04EC" w:rsidRPr="008D04EC" w:rsidRDefault="008D04EC" w:rsidP="002C3F7C">
            <w:pPr>
              <w:jc w:val="right"/>
              <w:rPr>
                <w:rFonts w:ascii="Times New Roman" w:hAnsi="Times New Roman" w:cs="Times New Roman"/>
                <w:b/>
                <w:bCs/>
                <w:color w:val="000000"/>
                <w:sz w:val="24"/>
                <w:szCs w:val="24"/>
                <w:lang w:val="en-IN" w:eastAsia="en-IN" w:bidi="pa-IN"/>
              </w:rPr>
            </w:pPr>
            <w:r w:rsidRPr="008D04EC">
              <w:rPr>
                <w:rFonts w:ascii="Times New Roman" w:hAnsi="Times New Roman" w:cs="Times New Roman"/>
                <w:b/>
                <w:bCs/>
                <w:color w:val="000000"/>
                <w:sz w:val="24"/>
                <w:szCs w:val="24"/>
                <w:lang w:val="en-IN" w:eastAsia="en-IN" w:bidi="pa-IN"/>
              </w:rPr>
              <w:t>1,66,666.00</w:t>
            </w:r>
          </w:p>
        </w:tc>
      </w:tr>
    </w:tbl>
    <w:p w:rsidR="008D04EC" w:rsidRDefault="008D04EC" w:rsidP="008D04EC"/>
    <w:p w:rsidR="008D04EC" w:rsidRDefault="008D04EC" w:rsidP="008D04EC"/>
    <w:p w:rsidR="008D04EC" w:rsidRPr="008D04EC" w:rsidRDefault="008D04EC" w:rsidP="008D04EC">
      <w:pPr>
        <w:spacing w:before="240" w:after="0"/>
        <w:ind w:left="720" w:hanging="720"/>
        <w:rPr>
          <w:rFonts w:ascii="Times New Roman" w:hAnsi="Times New Roman" w:cs="Times New Roman"/>
          <w:sz w:val="24"/>
          <w:szCs w:val="24"/>
        </w:rPr>
      </w:pPr>
      <w:r w:rsidRPr="008D04EC">
        <w:rPr>
          <w:rFonts w:ascii="Times New Roman" w:hAnsi="Times New Roman" w:cs="Times New Roman"/>
          <w:sz w:val="24"/>
          <w:szCs w:val="24"/>
        </w:rPr>
        <w:t>1.</w:t>
      </w:r>
      <w:r w:rsidRPr="008D04EC">
        <w:rPr>
          <w:rFonts w:ascii="Times New Roman" w:hAnsi="Times New Roman" w:cs="Times New Roman"/>
          <w:sz w:val="24"/>
          <w:szCs w:val="24"/>
        </w:rPr>
        <w:tab/>
        <w:t>The above estimated rates have been worked out based on Punjab CSR 2020. In case there is any change in the sanctioned premium at the time of opening of the tender then the estimated rates given above will be revised accordingly and made applicable for the work. The percentage quoted by the contractor as per Sr. No. 2 below shall automatically become applicable on the revised estimated rates.</w:t>
      </w:r>
    </w:p>
    <w:p w:rsidR="008D04EC" w:rsidRPr="008D04EC" w:rsidRDefault="008D04EC" w:rsidP="008D04EC">
      <w:pPr>
        <w:spacing w:after="0"/>
        <w:ind w:left="810" w:hanging="810"/>
        <w:jc w:val="both"/>
        <w:rPr>
          <w:rFonts w:ascii="Times New Roman" w:hAnsi="Times New Roman" w:cs="Times New Roman"/>
          <w:sz w:val="24"/>
          <w:szCs w:val="24"/>
        </w:rPr>
      </w:pPr>
      <w:r w:rsidRPr="008D04EC">
        <w:rPr>
          <w:rFonts w:ascii="Times New Roman" w:hAnsi="Times New Roman" w:cs="Times New Roman"/>
          <w:sz w:val="24"/>
          <w:szCs w:val="24"/>
        </w:rPr>
        <w:t>2.</w:t>
      </w:r>
      <w:r w:rsidRPr="008D04EC">
        <w:rPr>
          <w:rFonts w:ascii="Times New Roman" w:hAnsi="Times New Roman" w:cs="Times New Roman"/>
          <w:sz w:val="24"/>
          <w:szCs w:val="24"/>
        </w:rPr>
        <w:tab/>
        <w:t>I/We have gone through the terms and conditions of this biding document diligently. My/Our bid is as under (strike out which is not applicable).</w:t>
      </w:r>
    </w:p>
    <w:p w:rsidR="008D04EC" w:rsidRPr="008D04EC" w:rsidRDefault="008D04EC" w:rsidP="008D04EC">
      <w:pPr>
        <w:spacing w:after="0"/>
        <w:ind w:left="810" w:hanging="810"/>
        <w:jc w:val="both"/>
        <w:rPr>
          <w:rFonts w:ascii="Times New Roman" w:hAnsi="Times New Roman" w:cs="Times New Roman"/>
          <w:sz w:val="24"/>
          <w:szCs w:val="24"/>
        </w:rPr>
      </w:pPr>
      <w:r w:rsidRPr="008D04EC">
        <w:rPr>
          <w:rFonts w:ascii="Times New Roman" w:hAnsi="Times New Roman" w:cs="Times New Roman"/>
          <w:sz w:val="24"/>
          <w:szCs w:val="24"/>
        </w:rPr>
        <w:tab/>
        <w:t>Above by _____________% (in figures</w:t>
      </w:r>
      <w:proofErr w:type="gramStart"/>
      <w:r w:rsidRPr="008D04EC">
        <w:rPr>
          <w:rFonts w:ascii="Times New Roman" w:hAnsi="Times New Roman" w:cs="Times New Roman"/>
          <w:sz w:val="24"/>
          <w:szCs w:val="24"/>
        </w:rPr>
        <w:t>)_</w:t>
      </w:r>
      <w:proofErr w:type="gramEnd"/>
      <w:r w:rsidRPr="008D04EC">
        <w:rPr>
          <w:rFonts w:ascii="Times New Roman" w:hAnsi="Times New Roman" w:cs="Times New Roman"/>
          <w:sz w:val="24"/>
          <w:szCs w:val="24"/>
        </w:rPr>
        <w:t xml:space="preserve">_________________________ %  (in words) </w:t>
      </w:r>
    </w:p>
    <w:p w:rsidR="008D04EC" w:rsidRPr="008D04EC" w:rsidRDefault="008D04EC" w:rsidP="008D04EC">
      <w:pPr>
        <w:pStyle w:val="BodyText3"/>
        <w:jc w:val="both"/>
        <w:rPr>
          <w:rFonts w:ascii="Times New Roman" w:hAnsi="Times New Roman"/>
          <w:b w:val="0"/>
          <w:szCs w:val="24"/>
        </w:rPr>
      </w:pPr>
      <w:r w:rsidRPr="008D04EC">
        <w:rPr>
          <w:rFonts w:ascii="Times New Roman" w:hAnsi="Times New Roman"/>
          <w:szCs w:val="24"/>
        </w:rPr>
        <w:tab/>
      </w:r>
      <w:r w:rsidRPr="008D04EC">
        <w:rPr>
          <w:rFonts w:ascii="Times New Roman" w:hAnsi="Times New Roman"/>
          <w:b w:val="0"/>
          <w:szCs w:val="24"/>
        </w:rPr>
        <w:tab/>
      </w:r>
      <w:r w:rsidRPr="008D04EC">
        <w:rPr>
          <w:rFonts w:ascii="Times New Roman" w:hAnsi="Times New Roman"/>
          <w:b w:val="0"/>
          <w:szCs w:val="24"/>
        </w:rPr>
        <w:tab/>
      </w:r>
      <w:r w:rsidRPr="008D04EC">
        <w:rPr>
          <w:rFonts w:ascii="Times New Roman" w:hAnsi="Times New Roman"/>
          <w:b w:val="0"/>
          <w:szCs w:val="24"/>
        </w:rPr>
        <w:tab/>
      </w:r>
      <w:r w:rsidRPr="008D04EC">
        <w:rPr>
          <w:rFonts w:ascii="Times New Roman" w:hAnsi="Times New Roman"/>
          <w:b w:val="0"/>
          <w:szCs w:val="24"/>
        </w:rPr>
        <w:tab/>
        <w:t xml:space="preserve">  OR</w:t>
      </w:r>
    </w:p>
    <w:p w:rsidR="008D04EC" w:rsidRPr="008D04EC" w:rsidRDefault="008D04EC" w:rsidP="008D04EC">
      <w:pPr>
        <w:pStyle w:val="BodyText3"/>
        <w:jc w:val="both"/>
        <w:rPr>
          <w:rFonts w:ascii="Times New Roman" w:hAnsi="Times New Roman"/>
          <w:b w:val="0"/>
          <w:szCs w:val="24"/>
        </w:rPr>
      </w:pPr>
      <w:r w:rsidRPr="008D04EC">
        <w:rPr>
          <w:rFonts w:ascii="Times New Roman" w:hAnsi="Times New Roman"/>
          <w:b w:val="0"/>
          <w:szCs w:val="24"/>
        </w:rPr>
        <w:tab/>
        <w:t>Below by_____________% (in figures</w:t>
      </w:r>
      <w:proofErr w:type="gramStart"/>
      <w:r w:rsidRPr="008D04EC">
        <w:rPr>
          <w:rFonts w:ascii="Times New Roman" w:hAnsi="Times New Roman"/>
          <w:b w:val="0"/>
          <w:szCs w:val="24"/>
        </w:rPr>
        <w:t>)_</w:t>
      </w:r>
      <w:proofErr w:type="gramEnd"/>
      <w:r w:rsidRPr="008D04EC">
        <w:rPr>
          <w:rFonts w:ascii="Times New Roman" w:hAnsi="Times New Roman"/>
          <w:b w:val="0"/>
          <w:szCs w:val="24"/>
        </w:rPr>
        <w:t xml:space="preserve">__________________________ %  (in words) </w:t>
      </w:r>
    </w:p>
    <w:p w:rsidR="008D04EC" w:rsidRPr="008D04EC" w:rsidRDefault="008D04EC" w:rsidP="008D04EC">
      <w:pPr>
        <w:pStyle w:val="BodyText3"/>
        <w:jc w:val="both"/>
        <w:rPr>
          <w:rFonts w:ascii="Times New Roman" w:hAnsi="Times New Roman"/>
          <w:b w:val="0"/>
          <w:szCs w:val="24"/>
        </w:rPr>
      </w:pPr>
      <w:r w:rsidRPr="008D04EC">
        <w:rPr>
          <w:rFonts w:ascii="Times New Roman" w:hAnsi="Times New Roman"/>
          <w:b w:val="0"/>
          <w:szCs w:val="24"/>
        </w:rPr>
        <w:tab/>
      </w:r>
      <w:r w:rsidRPr="008D04EC">
        <w:rPr>
          <w:rFonts w:ascii="Times New Roman" w:hAnsi="Times New Roman"/>
          <w:b w:val="0"/>
          <w:szCs w:val="24"/>
        </w:rPr>
        <w:tab/>
      </w:r>
      <w:r w:rsidRPr="008D04EC">
        <w:rPr>
          <w:rFonts w:ascii="Times New Roman" w:hAnsi="Times New Roman"/>
          <w:b w:val="0"/>
          <w:szCs w:val="24"/>
        </w:rPr>
        <w:tab/>
      </w:r>
      <w:r w:rsidRPr="008D04EC">
        <w:rPr>
          <w:rFonts w:ascii="Times New Roman" w:hAnsi="Times New Roman"/>
          <w:b w:val="0"/>
          <w:szCs w:val="24"/>
        </w:rPr>
        <w:tab/>
      </w:r>
      <w:r w:rsidRPr="008D04EC">
        <w:rPr>
          <w:rFonts w:ascii="Times New Roman" w:hAnsi="Times New Roman"/>
          <w:b w:val="0"/>
          <w:szCs w:val="24"/>
        </w:rPr>
        <w:tab/>
        <w:t xml:space="preserve">  OR</w:t>
      </w:r>
    </w:p>
    <w:p w:rsidR="008D04EC" w:rsidRPr="008D04EC" w:rsidRDefault="008D04EC" w:rsidP="008D04EC">
      <w:pPr>
        <w:spacing w:after="0"/>
        <w:ind w:left="810" w:hanging="810"/>
        <w:jc w:val="both"/>
        <w:rPr>
          <w:rFonts w:ascii="Times New Roman" w:hAnsi="Times New Roman" w:cs="Times New Roman"/>
          <w:sz w:val="24"/>
          <w:szCs w:val="24"/>
        </w:rPr>
      </w:pPr>
      <w:r w:rsidRPr="008D04EC">
        <w:rPr>
          <w:rFonts w:ascii="Times New Roman" w:hAnsi="Times New Roman" w:cs="Times New Roman"/>
          <w:sz w:val="24"/>
          <w:szCs w:val="24"/>
        </w:rPr>
        <w:tab/>
        <w:t>At par ____________________________________________ (Fill Nil in case of at par).</w:t>
      </w:r>
    </w:p>
    <w:p w:rsidR="008D04EC" w:rsidRPr="008D04EC" w:rsidRDefault="008D04EC" w:rsidP="008D04EC">
      <w:pPr>
        <w:pStyle w:val="BodyText3"/>
        <w:ind w:left="709" w:hanging="709"/>
        <w:jc w:val="both"/>
        <w:rPr>
          <w:rFonts w:ascii="Times New Roman" w:hAnsi="Times New Roman"/>
          <w:b w:val="0"/>
          <w:szCs w:val="24"/>
        </w:rPr>
      </w:pPr>
      <w:r>
        <w:rPr>
          <w:rFonts w:ascii="Times New Roman" w:eastAsiaTheme="minorEastAsia" w:hAnsi="Times New Roman"/>
          <w:b w:val="0"/>
          <w:bCs w:val="0"/>
          <w:szCs w:val="24"/>
        </w:rPr>
        <w:t>3.</w:t>
      </w:r>
      <w:r>
        <w:rPr>
          <w:rFonts w:ascii="Times New Roman" w:eastAsiaTheme="minorEastAsia" w:hAnsi="Times New Roman"/>
          <w:b w:val="0"/>
          <w:bCs w:val="0"/>
          <w:szCs w:val="24"/>
        </w:rPr>
        <w:tab/>
      </w:r>
      <w:r w:rsidRPr="008D04EC">
        <w:rPr>
          <w:rFonts w:ascii="Times New Roman" w:hAnsi="Times New Roman"/>
          <w:b w:val="0"/>
          <w:szCs w:val="24"/>
        </w:rPr>
        <w:t xml:space="preserve">The % quoted by the contractor as per Sr. No. 2 above shall be applicable to all   estimated rates of various individual items mentioned in the schedule of items and quantities above for the purpose of execution of contract.  </w:t>
      </w:r>
    </w:p>
    <w:p w:rsidR="008D04EC" w:rsidRPr="008D04EC" w:rsidRDefault="008D04EC" w:rsidP="008D04EC">
      <w:pPr>
        <w:pStyle w:val="BodyText3"/>
        <w:ind w:left="709" w:hanging="709"/>
        <w:jc w:val="both"/>
        <w:rPr>
          <w:rFonts w:ascii="Times New Roman" w:hAnsi="Times New Roman"/>
          <w:b w:val="0"/>
          <w:szCs w:val="24"/>
        </w:rPr>
      </w:pPr>
      <w:r w:rsidRPr="008D04EC">
        <w:rPr>
          <w:rFonts w:ascii="Times New Roman" w:hAnsi="Times New Roman"/>
          <w:b w:val="0"/>
          <w:szCs w:val="24"/>
        </w:rPr>
        <w:t>4.</w:t>
      </w:r>
      <w:r w:rsidRPr="008D04EC">
        <w:rPr>
          <w:rFonts w:ascii="Times New Roman" w:hAnsi="Times New Roman"/>
          <w:b w:val="0"/>
          <w:szCs w:val="24"/>
        </w:rPr>
        <w:tab/>
        <w:t xml:space="preserve">In case of any discrepancy in percentage written in figures and words then the percentage written in words will be considered final. </w:t>
      </w:r>
    </w:p>
    <w:p w:rsidR="008D04EC" w:rsidRDefault="008D04EC" w:rsidP="008D04EC">
      <w:pPr>
        <w:spacing w:after="0"/>
        <w:ind w:left="709" w:hanging="709"/>
        <w:jc w:val="both"/>
        <w:rPr>
          <w:rFonts w:asciiTheme="majorHAnsi" w:hAnsiTheme="majorHAnsi"/>
        </w:rPr>
      </w:pPr>
    </w:p>
    <w:p w:rsidR="008D04EC" w:rsidRPr="008D04EC" w:rsidRDefault="008D04EC" w:rsidP="008D04EC">
      <w:pPr>
        <w:spacing w:after="0"/>
        <w:ind w:left="709" w:hanging="709"/>
        <w:jc w:val="both"/>
        <w:rPr>
          <w:rFonts w:ascii="Times New Roman" w:hAnsi="Times New Roman" w:cs="Times New Roman"/>
          <w:sz w:val="24"/>
          <w:szCs w:val="24"/>
        </w:rPr>
      </w:pPr>
      <w:r w:rsidRPr="008D04EC">
        <w:rPr>
          <w:rFonts w:ascii="Times New Roman" w:hAnsi="Times New Roman" w:cs="Times New Roman"/>
          <w:sz w:val="24"/>
          <w:szCs w:val="24"/>
        </w:rPr>
        <w:t xml:space="preserve">NOTE:- </w:t>
      </w:r>
    </w:p>
    <w:p w:rsidR="008D04EC" w:rsidRPr="008D04EC" w:rsidRDefault="008D04EC" w:rsidP="008D04EC">
      <w:pPr>
        <w:numPr>
          <w:ilvl w:val="0"/>
          <w:numId w:val="2"/>
        </w:numPr>
        <w:spacing w:after="0" w:line="240" w:lineRule="auto"/>
        <w:ind w:hanging="720"/>
        <w:jc w:val="both"/>
        <w:rPr>
          <w:rFonts w:ascii="Times New Roman" w:hAnsi="Times New Roman" w:cs="Times New Roman"/>
          <w:sz w:val="24"/>
          <w:szCs w:val="24"/>
        </w:rPr>
      </w:pPr>
      <w:proofErr w:type="spellStart"/>
      <w:r w:rsidRPr="008D04EC">
        <w:rPr>
          <w:rFonts w:ascii="Times New Roman" w:hAnsi="Times New Roman" w:cs="Times New Roman"/>
          <w:sz w:val="24"/>
          <w:szCs w:val="24"/>
        </w:rPr>
        <w:t>Labour</w:t>
      </w:r>
      <w:proofErr w:type="spellEnd"/>
      <w:r w:rsidRPr="008D04EC">
        <w:rPr>
          <w:rFonts w:ascii="Times New Roman" w:hAnsi="Times New Roman" w:cs="Times New Roman"/>
          <w:sz w:val="24"/>
          <w:szCs w:val="24"/>
        </w:rPr>
        <w:t xml:space="preserve"> welfare </w:t>
      </w:r>
      <w:proofErr w:type="spellStart"/>
      <w:r w:rsidRPr="008D04EC">
        <w:rPr>
          <w:rFonts w:ascii="Times New Roman" w:hAnsi="Times New Roman" w:cs="Times New Roman"/>
          <w:sz w:val="24"/>
          <w:szCs w:val="24"/>
        </w:rPr>
        <w:t>cess</w:t>
      </w:r>
      <w:proofErr w:type="spellEnd"/>
      <w:r w:rsidRPr="008D04EC">
        <w:rPr>
          <w:rFonts w:ascii="Times New Roman" w:hAnsi="Times New Roman" w:cs="Times New Roman"/>
          <w:sz w:val="24"/>
          <w:szCs w:val="24"/>
        </w:rPr>
        <w:t xml:space="preserve"> @ 1 % on (Gross amount) under welfare </w:t>
      </w:r>
      <w:proofErr w:type="spellStart"/>
      <w:r w:rsidRPr="008D04EC">
        <w:rPr>
          <w:rFonts w:ascii="Times New Roman" w:hAnsi="Times New Roman" w:cs="Times New Roman"/>
          <w:sz w:val="24"/>
          <w:szCs w:val="24"/>
        </w:rPr>
        <w:t>cess</w:t>
      </w:r>
      <w:proofErr w:type="spellEnd"/>
      <w:r w:rsidRPr="008D04EC">
        <w:rPr>
          <w:rFonts w:ascii="Times New Roman" w:hAnsi="Times New Roman" w:cs="Times New Roman"/>
          <w:sz w:val="24"/>
          <w:szCs w:val="24"/>
        </w:rPr>
        <w:t xml:space="preserve"> Act-1996 shall be deducted in terms of </w:t>
      </w:r>
      <w:proofErr w:type="spellStart"/>
      <w:r w:rsidRPr="008D04EC">
        <w:rPr>
          <w:rFonts w:ascii="Times New Roman" w:hAnsi="Times New Roman" w:cs="Times New Roman"/>
          <w:sz w:val="24"/>
          <w:szCs w:val="24"/>
        </w:rPr>
        <w:t>Pb</w:t>
      </w:r>
      <w:proofErr w:type="spellEnd"/>
      <w:r w:rsidRPr="008D04EC">
        <w:rPr>
          <w:rFonts w:ascii="Times New Roman" w:hAnsi="Times New Roman" w:cs="Times New Roman"/>
          <w:sz w:val="24"/>
          <w:szCs w:val="24"/>
        </w:rPr>
        <w:t xml:space="preserve">. Govt. </w:t>
      </w:r>
      <w:proofErr w:type="spellStart"/>
      <w:r w:rsidRPr="008D04EC">
        <w:rPr>
          <w:rFonts w:ascii="Times New Roman" w:hAnsi="Times New Roman" w:cs="Times New Roman"/>
          <w:sz w:val="24"/>
          <w:szCs w:val="24"/>
        </w:rPr>
        <w:t>Deptt</w:t>
      </w:r>
      <w:proofErr w:type="spellEnd"/>
      <w:r w:rsidRPr="008D04EC">
        <w:rPr>
          <w:rFonts w:ascii="Times New Roman" w:hAnsi="Times New Roman" w:cs="Times New Roman"/>
          <w:sz w:val="24"/>
          <w:szCs w:val="24"/>
        </w:rPr>
        <w:t xml:space="preserve">. Of </w:t>
      </w:r>
      <w:proofErr w:type="spellStart"/>
      <w:r w:rsidRPr="008D04EC">
        <w:rPr>
          <w:rFonts w:ascii="Times New Roman" w:hAnsi="Times New Roman" w:cs="Times New Roman"/>
          <w:sz w:val="24"/>
          <w:szCs w:val="24"/>
        </w:rPr>
        <w:t>labour</w:t>
      </w:r>
      <w:proofErr w:type="spellEnd"/>
      <w:r w:rsidRPr="008D04EC">
        <w:rPr>
          <w:rFonts w:ascii="Times New Roman" w:hAnsi="Times New Roman" w:cs="Times New Roman"/>
          <w:sz w:val="24"/>
          <w:szCs w:val="24"/>
        </w:rPr>
        <w:t xml:space="preserve"> (</w:t>
      </w:r>
      <w:proofErr w:type="spellStart"/>
      <w:r w:rsidRPr="008D04EC">
        <w:rPr>
          <w:rFonts w:ascii="Times New Roman" w:hAnsi="Times New Roman" w:cs="Times New Roman"/>
          <w:sz w:val="24"/>
          <w:szCs w:val="24"/>
        </w:rPr>
        <w:t>Labour</w:t>
      </w:r>
      <w:proofErr w:type="spellEnd"/>
      <w:r w:rsidRPr="008D04EC">
        <w:rPr>
          <w:rFonts w:ascii="Times New Roman" w:hAnsi="Times New Roman" w:cs="Times New Roman"/>
          <w:sz w:val="24"/>
          <w:szCs w:val="24"/>
        </w:rPr>
        <w:t xml:space="preserve"> Branch) Chandigarh Notification No. 21/3/97-11 Lab/6032 dated 11.11.2008.</w:t>
      </w:r>
    </w:p>
    <w:p w:rsidR="008D04EC" w:rsidRPr="008D04EC" w:rsidRDefault="008D04EC" w:rsidP="008D04EC">
      <w:pPr>
        <w:numPr>
          <w:ilvl w:val="0"/>
          <w:numId w:val="2"/>
        </w:numPr>
        <w:spacing w:after="0" w:line="240" w:lineRule="auto"/>
        <w:jc w:val="both"/>
        <w:rPr>
          <w:rFonts w:ascii="Times New Roman" w:hAnsi="Times New Roman" w:cs="Times New Roman"/>
          <w:sz w:val="24"/>
          <w:szCs w:val="24"/>
        </w:rPr>
      </w:pPr>
      <w:r w:rsidRPr="008D04EC">
        <w:rPr>
          <w:rFonts w:ascii="Times New Roman" w:hAnsi="Times New Roman" w:cs="Times New Roman"/>
          <w:sz w:val="24"/>
          <w:szCs w:val="24"/>
        </w:rPr>
        <w:t xml:space="preserve">The carriage of material will be done strictly in accordance to the directions of the Hon’ble Supreme Court of India. If during execution of work it is found that overloading of material is carried out </w:t>
      </w:r>
      <w:proofErr w:type="gramStart"/>
      <w:r w:rsidRPr="008D04EC">
        <w:rPr>
          <w:rFonts w:ascii="Times New Roman" w:hAnsi="Times New Roman" w:cs="Times New Roman"/>
          <w:sz w:val="24"/>
          <w:szCs w:val="24"/>
        </w:rPr>
        <w:t>by  the</w:t>
      </w:r>
      <w:proofErr w:type="gramEnd"/>
      <w:r w:rsidRPr="008D04EC">
        <w:rPr>
          <w:rFonts w:ascii="Times New Roman" w:hAnsi="Times New Roman" w:cs="Times New Roman"/>
          <w:sz w:val="24"/>
          <w:szCs w:val="24"/>
        </w:rPr>
        <w:t xml:space="preserve"> agency  then the carriage rate shall be reduced by 50% and recovery will be made from the bill of agency / contractor.</w:t>
      </w:r>
    </w:p>
    <w:p w:rsidR="008D04EC" w:rsidRPr="008D04EC" w:rsidRDefault="008D04EC" w:rsidP="008D04EC">
      <w:pPr>
        <w:pStyle w:val="ListParagraph"/>
        <w:numPr>
          <w:ilvl w:val="0"/>
          <w:numId w:val="2"/>
        </w:numPr>
        <w:jc w:val="both"/>
      </w:pPr>
      <w:r w:rsidRPr="008D04EC">
        <w:t>The above rates are inclusive of all taxes &amp; GST. GST will be deposited by contractor/L&amp;C society to govt. as per prevailing PSPCL rates and its receipt/proof shall be deposited by him to this office.</w:t>
      </w:r>
    </w:p>
    <w:p w:rsidR="008D04EC" w:rsidRPr="008D04EC" w:rsidRDefault="008D04EC" w:rsidP="008D04EC">
      <w:pPr>
        <w:ind w:left="720"/>
        <w:jc w:val="both"/>
        <w:rPr>
          <w:rFonts w:ascii="Times New Roman" w:hAnsi="Times New Roman" w:cs="Times New Roman"/>
          <w:sz w:val="24"/>
          <w:szCs w:val="24"/>
        </w:rPr>
      </w:pPr>
    </w:p>
    <w:p w:rsidR="008D04EC" w:rsidRDefault="008D04EC" w:rsidP="008D04EC"/>
    <w:p w:rsidR="008D04EC" w:rsidRDefault="008D04EC" w:rsidP="008D04EC"/>
    <w:p w:rsidR="008D04EC" w:rsidRPr="008D04EC" w:rsidRDefault="008D04EC" w:rsidP="008D04EC">
      <w:pPr>
        <w:rPr>
          <w:rFonts w:ascii="Times New Roman" w:hAnsi="Times New Roman" w:cs="Times New Roman"/>
          <w:sz w:val="24"/>
          <w:szCs w:val="24"/>
        </w:rPr>
      </w:pPr>
    </w:p>
    <w:p w:rsidR="008D04EC" w:rsidRPr="008D04EC" w:rsidRDefault="008D04EC" w:rsidP="008D04EC">
      <w:pPr>
        <w:spacing w:after="0"/>
        <w:rPr>
          <w:rFonts w:ascii="Times New Roman" w:hAnsi="Times New Roman" w:cs="Times New Roman"/>
          <w:sz w:val="24"/>
          <w:szCs w:val="24"/>
        </w:rPr>
      </w:pPr>
      <w:r w:rsidRPr="008D04EC">
        <w:rPr>
          <w:rFonts w:ascii="Times New Roman" w:hAnsi="Times New Roman" w:cs="Times New Roman"/>
          <w:sz w:val="24"/>
          <w:szCs w:val="24"/>
        </w:rPr>
        <w:t xml:space="preserve">            (Signature of contractor) </w:t>
      </w: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Pr>
          <w:rFonts w:ascii="Times New Roman" w:hAnsi="Times New Roman" w:cs="Times New Roman"/>
          <w:sz w:val="24"/>
          <w:szCs w:val="24"/>
        </w:rPr>
        <w:tab/>
        <w:t xml:space="preserve">          </w:t>
      </w:r>
      <w:r w:rsidRPr="008D04EC">
        <w:rPr>
          <w:rFonts w:ascii="Times New Roman" w:hAnsi="Times New Roman" w:cs="Times New Roman"/>
          <w:sz w:val="24"/>
          <w:szCs w:val="24"/>
        </w:rPr>
        <w:t>Sr. Executive Engineer,</w:t>
      </w:r>
    </w:p>
    <w:p w:rsidR="008D04EC" w:rsidRPr="008D04EC" w:rsidRDefault="008D04EC" w:rsidP="008D04EC">
      <w:pPr>
        <w:spacing w:after="0"/>
        <w:rPr>
          <w:rFonts w:ascii="Times New Roman" w:hAnsi="Times New Roman" w:cs="Times New Roman"/>
          <w:sz w:val="24"/>
          <w:szCs w:val="24"/>
        </w:rPr>
      </w:pP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Pr>
          <w:rFonts w:ascii="Times New Roman" w:hAnsi="Times New Roman" w:cs="Times New Roman"/>
          <w:sz w:val="24"/>
          <w:szCs w:val="24"/>
        </w:rPr>
        <w:t xml:space="preserve">          </w:t>
      </w:r>
      <w:r w:rsidRPr="008D04EC">
        <w:rPr>
          <w:rFonts w:ascii="Times New Roman" w:hAnsi="Times New Roman" w:cs="Times New Roman"/>
          <w:sz w:val="24"/>
          <w:szCs w:val="24"/>
        </w:rPr>
        <w:t>MHC, O&amp;M Division,</w:t>
      </w:r>
    </w:p>
    <w:p w:rsidR="008D04EC" w:rsidRPr="008D04EC" w:rsidRDefault="008D04EC" w:rsidP="008D04EC">
      <w:pPr>
        <w:spacing w:after="0"/>
        <w:rPr>
          <w:rFonts w:ascii="Times New Roman" w:hAnsi="Times New Roman" w:cs="Times New Roman"/>
          <w:sz w:val="24"/>
          <w:szCs w:val="24"/>
        </w:rPr>
      </w:pP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Pr>
          <w:rFonts w:ascii="Times New Roman" w:hAnsi="Times New Roman" w:cs="Times New Roman"/>
          <w:sz w:val="24"/>
          <w:szCs w:val="24"/>
        </w:rPr>
        <w:t xml:space="preserve">          </w:t>
      </w:r>
      <w:r w:rsidRPr="008D04EC">
        <w:rPr>
          <w:rFonts w:ascii="Times New Roman" w:hAnsi="Times New Roman" w:cs="Times New Roman"/>
          <w:sz w:val="24"/>
          <w:szCs w:val="24"/>
        </w:rPr>
        <w:t xml:space="preserve">PSPCL, </w:t>
      </w:r>
      <w:proofErr w:type="spellStart"/>
      <w:r w:rsidRPr="008D04EC">
        <w:rPr>
          <w:rFonts w:ascii="Times New Roman" w:hAnsi="Times New Roman" w:cs="Times New Roman"/>
          <w:sz w:val="24"/>
          <w:szCs w:val="24"/>
        </w:rPr>
        <w:t>Talwara</w:t>
      </w:r>
      <w:proofErr w:type="spellEnd"/>
      <w:r w:rsidRPr="008D04EC">
        <w:rPr>
          <w:rFonts w:ascii="Times New Roman" w:hAnsi="Times New Roman" w:cs="Times New Roman"/>
          <w:sz w:val="24"/>
          <w:szCs w:val="24"/>
        </w:rPr>
        <w:t>.</w:t>
      </w:r>
    </w:p>
    <w:p w:rsidR="008D04EC" w:rsidRPr="008D04EC" w:rsidRDefault="008D04EC" w:rsidP="008D04EC">
      <w:pPr>
        <w:spacing w:after="0"/>
        <w:ind w:left="567"/>
        <w:rPr>
          <w:rFonts w:ascii="Times New Roman" w:hAnsi="Times New Roman" w:cs="Times New Roman"/>
          <w:sz w:val="24"/>
          <w:szCs w:val="24"/>
        </w:rPr>
      </w:pPr>
    </w:p>
    <w:p w:rsidR="008D04EC" w:rsidRPr="008D04EC" w:rsidRDefault="008D04EC" w:rsidP="008D04EC">
      <w:pPr>
        <w:spacing w:after="0"/>
        <w:ind w:left="567"/>
        <w:rPr>
          <w:rFonts w:ascii="Times New Roman" w:hAnsi="Times New Roman" w:cs="Times New Roman"/>
          <w:sz w:val="24"/>
          <w:szCs w:val="24"/>
        </w:rPr>
      </w:pPr>
    </w:p>
    <w:p w:rsidR="008D04EC" w:rsidRDefault="008D04EC" w:rsidP="008D04EC">
      <w:pPr>
        <w:jc w:val="center"/>
        <w:rPr>
          <w:b/>
          <w:u w:val="single"/>
        </w:rPr>
      </w:pPr>
    </w:p>
    <w:p w:rsidR="008D04EC" w:rsidRDefault="008D04EC" w:rsidP="008D04EC">
      <w:pPr>
        <w:rPr>
          <w:sz w:val="28"/>
          <w:szCs w:val="28"/>
        </w:rPr>
      </w:pPr>
    </w:p>
    <w:p w:rsidR="00C90E5C" w:rsidRPr="008D04EC" w:rsidRDefault="00C90E5C" w:rsidP="00C90E5C">
      <w:pPr>
        <w:spacing w:after="0"/>
        <w:ind w:left="7200"/>
        <w:rPr>
          <w:rFonts w:ascii="Times New Roman" w:hAnsi="Times New Roman" w:cs="Times New Roman"/>
          <w:sz w:val="28"/>
          <w:szCs w:val="28"/>
        </w:rPr>
      </w:pPr>
      <w:r w:rsidRPr="008D04EC">
        <w:rPr>
          <w:rFonts w:ascii="Times New Roman" w:hAnsi="Times New Roman" w:cs="Times New Roman"/>
          <w:sz w:val="28"/>
          <w:szCs w:val="28"/>
        </w:rPr>
        <w:lastRenderedPageBreak/>
        <w:t>ANNEXURE-II</w:t>
      </w:r>
    </w:p>
    <w:p w:rsidR="00C90E5C" w:rsidRPr="008D04EC" w:rsidRDefault="00C90E5C" w:rsidP="00C90E5C">
      <w:pPr>
        <w:spacing w:after="0"/>
        <w:jc w:val="center"/>
        <w:rPr>
          <w:rFonts w:ascii="Times New Roman" w:hAnsi="Times New Roman" w:cs="Times New Roman"/>
          <w:sz w:val="28"/>
          <w:szCs w:val="28"/>
        </w:rPr>
      </w:pPr>
      <w:r w:rsidRPr="008D04EC">
        <w:rPr>
          <w:rFonts w:ascii="Times New Roman" w:hAnsi="Times New Roman" w:cs="Times New Roman"/>
          <w:sz w:val="28"/>
          <w:szCs w:val="28"/>
        </w:rPr>
        <w:t>(ORIGINAL)</w:t>
      </w:r>
    </w:p>
    <w:p w:rsidR="00C90E5C" w:rsidRPr="008D04EC" w:rsidRDefault="00C90E5C" w:rsidP="00C90E5C">
      <w:pPr>
        <w:spacing w:after="0"/>
        <w:jc w:val="center"/>
        <w:rPr>
          <w:rFonts w:ascii="Times New Roman" w:hAnsi="Times New Roman" w:cs="Times New Roman"/>
          <w:sz w:val="28"/>
          <w:szCs w:val="28"/>
          <w:u w:val="single"/>
        </w:rPr>
      </w:pPr>
      <w:r w:rsidRPr="008D04EC">
        <w:rPr>
          <w:rFonts w:ascii="Times New Roman" w:hAnsi="Times New Roman" w:cs="Times New Roman"/>
          <w:sz w:val="28"/>
          <w:szCs w:val="28"/>
          <w:u w:val="single"/>
        </w:rPr>
        <w:t>SCHEDULE OF QUANTITES/RATE QUOTED FORM</w:t>
      </w:r>
    </w:p>
    <w:p w:rsidR="00C90E5C" w:rsidRPr="008D04EC" w:rsidRDefault="00C90E5C" w:rsidP="00C90E5C">
      <w:pPr>
        <w:spacing w:after="0"/>
        <w:rPr>
          <w:rFonts w:ascii="Times New Roman" w:hAnsi="Times New Roman" w:cs="Times New Roman"/>
          <w:sz w:val="24"/>
          <w:szCs w:val="24"/>
        </w:rPr>
      </w:pPr>
      <w:r w:rsidRPr="008D04EC">
        <w:rPr>
          <w:rFonts w:ascii="Times New Roman" w:hAnsi="Times New Roman" w:cs="Times New Roman"/>
          <w:sz w:val="24"/>
          <w:szCs w:val="24"/>
        </w:rPr>
        <w:t>NAME OF WORK</w:t>
      </w:r>
      <w:proofErr w:type="gramStart"/>
      <w:r w:rsidRPr="008D04EC">
        <w:rPr>
          <w:rFonts w:ascii="Times New Roman" w:hAnsi="Times New Roman" w:cs="Times New Roman"/>
          <w:sz w:val="24"/>
          <w:szCs w:val="24"/>
        </w:rPr>
        <w:t>:-</w:t>
      </w:r>
      <w:proofErr w:type="gramEnd"/>
      <w:r w:rsidRPr="008D04EC">
        <w:rPr>
          <w:rFonts w:ascii="Times New Roman" w:hAnsi="Times New Roman" w:cs="Times New Roman"/>
          <w:sz w:val="24"/>
          <w:szCs w:val="24"/>
        </w:rPr>
        <w:t xml:space="preserve"> </w:t>
      </w:r>
      <w:r w:rsidRPr="008D04EC">
        <w:rPr>
          <w:rFonts w:ascii="Times New Roman" w:hAnsi="Times New Roman" w:cs="Times New Roman"/>
          <w:bCs/>
          <w:sz w:val="24"/>
          <w:szCs w:val="24"/>
        </w:rPr>
        <w:t xml:space="preserve">Filling of </w:t>
      </w:r>
      <w:proofErr w:type="spellStart"/>
      <w:r w:rsidRPr="008D04EC">
        <w:rPr>
          <w:rFonts w:ascii="Times New Roman" w:hAnsi="Times New Roman" w:cs="Times New Roman"/>
          <w:bCs/>
          <w:sz w:val="24"/>
          <w:szCs w:val="24"/>
        </w:rPr>
        <w:t>cavaties</w:t>
      </w:r>
      <w:proofErr w:type="spellEnd"/>
      <w:r w:rsidRPr="008D04EC">
        <w:rPr>
          <w:rFonts w:ascii="Times New Roman" w:hAnsi="Times New Roman" w:cs="Times New Roman"/>
          <w:bCs/>
          <w:sz w:val="24"/>
          <w:szCs w:val="24"/>
        </w:rPr>
        <w:t xml:space="preserve"> behind cc lining slabs by coarse sand grouting in between  RD 0 m to  RD 602 m  on both sides of MHC-II during the year 2020-21.</w:t>
      </w:r>
    </w:p>
    <w:tbl>
      <w:tblPr>
        <w:tblW w:w="9562" w:type="dxa"/>
        <w:tblInd w:w="113" w:type="dxa"/>
        <w:tblLook w:val="04A0" w:firstRow="1" w:lastRow="0" w:firstColumn="1" w:lastColumn="0" w:noHBand="0" w:noVBand="1"/>
      </w:tblPr>
      <w:tblGrid>
        <w:gridCol w:w="843"/>
        <w:gridCol w:w="5016"/>
        <w:gridCol w:w="683"/>
        <w:gridCol w:w="860"/>
        <w:gridCol w:w="996"/>
        <w:gridCol w:w="1356"/>
      </w:tblGrid>
      <w:tr w:rsidR="00C90E5C" w:rsidRPr="008D04EC" w:rsidTr="002C3F7C">
        <w:trPr>
          <w:trHeight w:val="552"/>
        </w:trPr>
        <w:tc>
          <w:tcPr>
            <w:tcW w:w="7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0E5C" w:rsidRPr="008D04EC" w:rsidRDefault="00C90E5C" w:rsidP="002C3F7C">
            <w:pPr>
              <w:jc w:val="center"/>
              <w:rPr>
                <w:rFonts w:ascii="Times New Roman" w:hAnsi="Times New Roman" w:cs="Times New Roman"/>
                <w:color w:val="000000"/>
                <w:sz w:val="24"/>
                <w:szCs w:val="24"/>
                <w:lang w:val="en-IN" w:eastAsia="en-IN" w:bidi="pa-IN"/>
              </w:rPr>
            </w:pPr>
            <w:proofErr w:type="spellStart"/>
            <w:r w:rsidRPr="008D04EC">
              <w:rPr>
                <w:rFonts w:ascii="Times New Roman" w:hAnsi="Times New Roman" w:cs="Times New Roman"/>
                <w:color w:val="000000"/>
                <w:sz w:val="24"/>
                <w:szCs w:val="24"/>
                <w:lang w:val="en-IN" w:eastAsia="en-IN" w:bidi="pa-IN"/>
              </w:rPr>
              <w:t>Sr.No</w:t>
            </w:r>
            <w:proofErr w:type="spellEnd"/>
            <w:r w:rsidRPr="008D04EC">
              <w:rPr>
                <w:rFonts w:ascii="Times New Roman" w:hAnsi="Times New Roman" w:cs="Times New Roman"/>
                <w:color w:val="000000"/>
                <w:sz w:val="24"/>
                <w:szCs w:val="24"/>
                <w:lang w:val="en-IN" w:eastAsia="en-IN" w:bidi="pa-IN"/>
              </w:rPr>
              <w:t>.</w:t>
            </w:r>
          </w:p>
        </w:tc>
        <w:tc>
          <w:tcPr>
            <w:tcW w:w="5016" w:type="dxa"/>
            <w:tcBorders>
              <w:top w:val="single" w:sz="4" w:space="0" w:color="auto"/>
              <w:left w:val="nil"/>
              <w:bottom w:val="single" w:sz="4" w:space="0" w:color="auto"/>
              <w:right w:val="single" w:sz="4" w:space="0" w:color="auto"/>
            </w:tcBorders>
            <w:shd w:val="clear" w:color="auto" w:fill="auto"/>
            <w:noWrap/>
            <w:vAlign w:val="center"/>
            <w:hideMark/>
          </w:tcPr>
          <w:p w:rsidR="00C90E5C" w:rsidRPr="008D04EC" w:rsidRDefault="00C90E5C" w:rsidP="002C3F7C">
            <w:pPr>
              <w:jc w:val="center"/>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Description</w:t>
            </w:r>
          </w:p>
        </w:tc>
        <w:tc>
          <w:tcPr>
            <w:tcW w:w="644" w:type="dxa"/>
            <w:tcBorders>
              <w:top w:val="single" w:sz="4" w:space="0" w:color="auto"/>
              <w:left w:val="nil"/>
              <w:bottom w:val="single" w:sz="4" w:space="0" w:color="auto"/>
              <w:right w:val="single" w:sz="4" w:space="0" w:color="auto"/>
            </w:tcBorders>
            <w:shd w:val="clear" w:color="auto" w:fill="auto"/>
            <w:noWrap/>
            <w:vAlign w:val="center"/>
            <w:hideMark/>
          </w:tcPr>
          <w:p w:rsidR="00C90E5C" w:rsidRPr="008D04EC" w:rsidRDefault="00C90E5C" w:rsidP="002C3F7C">
            <w:pPr>
              <w:jc w:val="center"/>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Unit</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C90E5C" w:rsidRPr="008D04EC" w:rsidRDefault="00C90E5C" w:rsidP="002C3F7C">
            <w:pPr>
              <w:jc w:val="center"/>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Qty.</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rsidR="00C90E5C" w:rsidRPr="008D04EC" w:rsidRDefault="00C90E5C" w:rsidP="002C3F7C">
            <w:pPr>
              <w:jc w:val="center"/>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Rate</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C90E5C" w:rsidRPr="008D04EC" w:rsidRDefault="00C90E5C" w:rsidP="002C3F7C">
            <w:pPr>
              <w:jc w:val="center"/>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Amount</w:t>
            </w:r>
          </w:p>
        </w:tc>
      </w:tr>
      <w:tr w:rsidR="00C90E5C" w:rsidRPr="008D04EC" w:rsidTr="002C3F7C">
        <w:trPr>
          <w:trHeight w:val="1815"/>
        </w:trPr>
        <w:tc>
          <w:tcPr>
            <w:tcW w:w="791" w:type="dxa"/>
            <w:tcBorders>
              <w:top w:val="nil"/>
              <w:left w:val="single" w:sz="4" w:space="0" w:color="auto"/>
              <w:bottom w:val="single" w:sz="4" w:space="0" w:color="auto"/>
              <w:right w:val="single" w:sz="4" w:space="0" w:color="auto"/>
            </w:tcBorders>
            <w:shd w:val="clear" w:color="auto" w:fill="auto"/>
            <w:noWrap/>
            <w:hideMark/>
          </w:tcPr>
          <w:p w:rsidR="00C90E5C" w:rsidRPr="008D04EC" w:rsidRDefault="00C90E5C" w:rsidP="002C3F7C">
            <w:pPr>
              <w:jc w:val="center"/>
              <w:rPr>
                <w:rFonts w:ascii="Times New Roman" w:hAnsi="Times New Roman" w:cs="Times New Roman"/>
                <w:color w:val="000000"/>
                <w:sz w:val="24"/>
                <w:szCs w:val="24"/>
                <w:lang w:val="en-IN" w:eastAsia="en-IN" w:bidi="pa-IN"/>
              </w:rPr>
            </w:pPr>
            <w:r>
              <w:rPr>
                <w:rFonts w:ascii="Times New Roman" w:hAnsi="Times New Roman" w:cs="Times New Roman"/>
                <w:color w:val="000000"/>
                <w:sz w:val="24"/>
                <w:szCs w:val="24"/>
                <w:lang w:val="en-IN" w:eastAsia="en-IN" w:bidi="pa-IN"/>
              </w:rPr>
              <w:t>1)</w:t>
            </w:r>
          </w:p>
        </w:tc>
        <w:tc>
          <w:tcPr>
            <w:tcW w:w="5016" w:type="dxa"/>
            <w:tcBorders>
              <w:top w:val="nil"/>
              <w:left w:val="nil"/>
              <w:bottom w:val="single" w:sz="4" w:space="0" w:color="auto"/>
              <w:right w:val="single" w:sz="4" w:space="0" w:color="auto"/>
            </w:tcBorders>
            <w:shd w:val="clear" w:color="auto" w:fill="auto"/>
            <w:hideMark/>
          </w:tcPr>
          <w:p w:rsidR="00C90E5C" w:rsidRPr="008D04EC" w:rsidRDefault="00C90E5C" w:rsidP="002C3F7C">
            <w:pPr>
              <w:jc w:val="both"/>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Making holes in CC lining slabs for filling cavities behind CC lining slabs with course sand in between RD 0M to RD 602 M  on both sides. It includes cost of unskilled labour and T&amp;P required for making holes complete in all respect as per directions of Engineer In Charge and as per site requirement.</w:t>
            </w:r>
          </w:p>
        </w:tc>
        <w:tc>
          <w:tcPr>
            <w:tcW w:w="644" w:type="dxa"/>
            <w:tcBorders>
              <w:top w:val="nil"/>
              <w:left w:val="nil"/>
              <w:bottom w:val="single" w:sz="4" w:space="0" w:color="auto"/>
              <w:right w:val="single" w:sz="4" w:space="0" w:color="auto"/>
            </w:tcBorders>
            <w:shd w:val="clear" w:color="auto" w:fill="auto"/>
            <w:noWrap/>
            <w:vAlign w:val="center"/>
            <w:hideMark/>
          </w:tcPr>
          <w:p w:rsidR="00C90E5C" w:rsidRPr="008D04EC" w:rsidRDefault="00C90E5C" w:rsidP="002C3F7C">
            <w:pPr>
              <w:jc w:val="center"/>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Hole</w:t>
            </w:r>
          </w:p>
        </w:tc>
        <w:tc>
          <w:tcPr>
            <w:tcW w:w="860" w:type="dxa"/>
            <w:tcBorders>
              <w:top w:val="nil"/>
              <w:left w:val="nil"/>
              <w:bottom w:val="single" w:sz="4" w:space="0" w:color="auto"/>
              <w:right w:val="single" w:sz="4" w:space="0" w:color="auto"/>
            </w:tcBorders>
            <w:shd w:val="clear" w:color="auto" w:fill="auto"/>
            <w:noWrap/>
            <w:vAlign w:val="center"/>
            <w:hideMark/>
          </w:tcPr>
          <w:p w:rsidR="00C90E5C" w:rsidRPr="008D04EC" w:rsidRDefault="00C90E5C" w:rsidP="002C3F7C">
            <w:pPr>
              <w:jc w:val="center"/>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107.0</w:t>
            </w:r>
          </w:p>
        </w:tc>
        <w:tc>
          <w:tcPr>
            <w:tcW w:w="931" w:type="dxa"/>
            <w:tcBorders>
              <w:top w:val="nil"/>
              <w:left w:val="nil"/>
              <w:bottom w:val="single" w:sz="4" w:space="0" w:color="auto"/>
              <w:right w:val="single" w:sz="4" w:space="0" w:color="auto"/>
            </w:tcBorders>
            <w:shd w:val="clear" w:color="auto" w:fill="auto"/>
            <w:noWrap/>
            <w:vAlign w:val="center"/>
            <w:hideMark/>
          </w:tcPr>
          <w:p w:rsidR="00C90E5C" w:rsidRPr="008D04EC" w:rsidRDefault="00C90E5C" w:rsidP="002C3F7C">
            <w:pPr>
              <w:jc w:val="center"/>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94.82</w:t>
            </w:r>
          </w:p>
        </w:tc>
        <w:tc>
          <w:tcPr>
            <w:tcW w:w="1320" w:type="dxa"/>
            <w:tcBorders>
              <w:top w:val="nil"/>
              <w:left w:val="nil"/>
              <w:bottom w:val="single" w:sz="4" w:space="0" w:color="auto"/>
              <w:right w:val="single" w:sz="4" w:space="0" w:color="auto"/>
            </w:tcBorders>
            <w:shd w:val="clear" w:color="auto" w:fill="auto"/>
            <w:noWrap/>
            <w:vAlign w:val="center"/>
            <w:hideMark/>
          </w:tcPr>
          <w:p w:rsidR="00C90E5C" w:rsidRPr="008D04EC" w:rsidRDefault="00C90E5C" w:rsidP="002C3F7C">
            <w:pPr>
              <w:jc w:val="right"/>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10148.00</w:t>
            </w:r>
          </w:p>
        </w:tc>
      </w:tr>
      <w:tr w:rsidR="00C90E5C" w:rsidRPr="008D04EC" w:rsidTr="002C3F7C">
        <w:trPr>
          <w:trHeight w:val="1656"/>
        </w:trPr>
        <w:tc>
          <w:tcPr>
            <w:tcW w:w="791" w:type="dxa"/>
            <w:tcBorders>
              <w:top w:val="nil"/>
              <w:left w:val="single" w:sz="4" w:space="0" w:color="auto"/>
              <w:bottom w:val="single" w:sz="4" w:space="0" w:color="auto"/>
              <w:right w:val="single" w:sz="4" w:space="0" w:color="auto"/>
            </w:tcBorders>
            <w:shd w:val="clear" w:color="auto" w:fill="auto"/>
            <w:noWrap/>
            <w:hideMark/>
          </w:tcPr>
          <w:p w:rsidR="00C90E5C" w:rsidRPr="008D04EC" w:rsidRDefault="00C90E5C" w:rsidP="002C3F7C">
            <w:pPr>
              <w:jc w:val="center"/>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2)</w:t>
            </w:r>
          </w:p>
        </w:tc>
        <w:tc>
          <w:tcPr>
            <w:tcW w:w="5016" w:type="dxa"/>
            <w:tcBorders>
              <w:top w:val="nil"/>
              <w:left w:val="nil"/>
              <w:bottom w:val="single" w:sz="4" w:space="0" w:color="auto"/>
              <w:right w:val="single" w:sz="4" w:space="0" w:color="auto"/>
            </w:tcBorders>
            <w:shd w:val="clear" w:color="auto" w:fill="auto"/>
            <w:hideMark/>
          </w:tcPr>
          <w:p w:rsidR="00C90E5C" w:rsidRPr="008D04EC" w:rsidRDefault="00C90E5C" w:rsidP="002C3F7C">
            <w:pPr>
              <w:ind w:right="-106"/>
              <w:jc w:val="both"/>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 xml:space="preserve">Laying coarse sand grouting behind CC lining slabs for filling cavities in between RD 0M to RD 602M on both sides of MHC-II. It includes supply and carriage of course sand from </w:t>
            </w:r>
            <w:proofErr w:type="spellStart"/>
            <w:r w:rsidRPr="008D04EC">
              <w:rPr>
                <w:rFonts w:ascii="Times New Roman" w:hAnsi="Times New Roman" w:cs="Times New Roman"/>
                <w:color w:val="000000"/>
                <w:sz w:val="24"/>
                <w:szCs w:val="24"/>
                <w:lang w:val="en-IN" w:eastAsia="en-IN" w:bidi="pa-IN"/>
              </w:rPr>
              <w:t>Mirthal</w:t>
            </w:r>
            <w:proofErr w:type="spellEnd"/>
            <w:r w:rsidRPr="008D04EC">
              <w:rPr>
                <w:rFonts w:ascii="Times New Roman" w:hAnsi="Times New Roman" w:cs="Times New Roman"/>
                <w:color w:val="000000"/>
                <w:sz w:val="24"/>
                <w:szCs w:val="24"/>
                <w:lang w:val="en-IN" w:eastAsia="en-IN" w:bidi="pa-IN"/>
              </w:rPr>
              <w:t xml:space="preserve"> to site of work. It also includes all T&amp;P and Labour required for executing the job complete in all respect as per directions of Engineer In Charge and as per </w:t>
            </w:r>
            <w:proofErr w:type="gramStart"/>
            <w:r w:rsidRPr="008D04EC">
              <w:rPr>
                <w:rFonts w:ascii="Times New Roman" w:hAnsi="Times New Roman" w:cs="Times New Roman"/>
                <w:color w:val="000000"/>
                <w:sz w:val="24"/>
                <w:szCs w:val="24"/>
                <w:lang w:val="en-IN" w:eastAsia="en-IN" w:bidi="pa-IN"/>
              </w:rPr>
              <w:t>site  requirement</w:t>
            </w:r>
            <w:proofErr w:type="gramEnd"/>
            <w:r w:rsidRPr="008D04EC">
              <w:rPr>
                <w:rFonts w:ascii="Times New Roman" w:hAnsi="Times New Roman" w:cs="Times New Roman"/>
                <w:color w:val="000000"/>
                <w:sz w:val="24"/>
                <w:szCs w:val="24"/>
                <w:lang w:val="en-IN" w:eastAsia="en-IN" w:bidi="pa-IN"/>
              </w:rPr>
              <w:t>.</w:t>
            </w:r>
          </w:p>
        </w:tc>
        <w:tc>
          <w:tcPr>
            <w:tcW w:w="644" w:type="dxa"/>
            <w:tcBorders>
              <w:top w:val="nil"/>
              <w:left w:val="nil"/>
              <w:bottom w:val="single" w:sz="4" w:space="0" w:color="auto"/>
              <w:right w:val="single" w:sz="4" w:space="0" w:color="auto"/>
            </w:tcBorders>
            <w:shd w:val="clear" w:color="auto" w:fill="auto"/>
            <w:noWrap/>
            <w:vAlign w:val="center"/>
            <w:hideMark/>
          </w:tcPr>
          <w:p w:rsidR="00C90E5C" w:rsidRPr="008D04EC" w:rsidRDefault="00C90E5C" w:rsidP="002C3F7C">
            <w:pPr>
              <w:jc w:val="center"/>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Cum</w:t>
            </w:r>
          </w:p>
        </w:tc>
        <w:tc>
          <w:tcPr>
            <w:tcW w:w="860" w:type="dxa"/>
            <w:tcBorders>
              <w:top w:val="nil"/>
              <w:left w:val="nil"/>
              <w:bottom w:val="single" w:sz="4" w:space="0" w:color="auto"/>
              <w:right w:val="single" w:sz="4" w:space="0" w:color="auto"/>
            </w:tcBorders>
            <w:shd w:val="clear" w:color="auto" w:fill="auto"/>
            <w:noWrap/>
            <w:vAlign w:val="center"/>
            <w:hideMark/>
          </w:tcPr>
          <w:p w:rsidR="00C90E5C" w:rsidRPr="008D04EC" w:rsidRDefault="00C90E5C" w:rsidP="002C3F7C">
            <w:pPr>
              <w:jc w:val="center"/>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53.5</w:t>
            </w:r>
          </w:p>
        </w:tc>
        <w:tc>
          <w:tcPr>
            <w:tcW w:w="931" w:type="dxa"/>
            <w:tcBorders>
              <w:top w:val="nil"/>
              <w:left w:val="nil"/>
              <w:bottom w:val="single" w:sz="4" w:space="0" w:color="auto"/>
              <w:right w:val="single" w:sz="4" w:space="0" w:color="auto"/>
            </w:tcBorders>
            <w:shd w:val="clear" w:color="auto" w:fill="auto"/>
            <w:noWrap/>
            <w:vAlign w:val="center"/>
            <w:hideMark/>
          </w:tcPr>
          <w:p w:rsidR="00C90E5C" w:rsidRPr="008D04EC" w:rsidRDefault="00C90E5C" w:rsidP="002C3F7C">
            <w:pPr>
              <w:jc w:val="center"/>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1943.32</w:t>
            </w:r>
          </w:p>
        </w:tc>
        <w:tc>
          <w:tcPr>
            <w:tcW w:w="1320" w:type="dxa"/>
            <w:tcBorders>
              <w:top w:val="nil"/>
              <w:left w:val="nil"/>
              <w:bottom w:val="single" w:sz="4" w:space="0" w:color="auto"/>
              <w:right w:val="single" w:sz="4" w:space="0" w:color="auto"/>
            </w:tcBorders>
            <w:shd w:val="clear" w:color="auto" w:fill="auto"/>
            <w:noWrap/>
            <w:vAlign w:val="center"/>
            <w:hideMark/>
          </w:tcPr>
          <w:p w:rsidR="00C90E5C" w:rsidRPr="008D04EC" w:rsidRDefault="00C90E5C" w:rsidP="002C3F7C">
            <w:pPr>
              <w:jc w:val="right"/>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103968.00</w:t>
            </w:r>
          </w:p>
        </w:tc>
      </w:tr>
      <w:tr w:rsidR="00C90E5C" w:rsidRPr="008D04EC" w:rsidTr="002C3F7C">
        <w:trPr>
          <w:trHeight w:val="828"/>
        </w:trPr>
        <w:tc>
          <w:tcPr>
            <w:tcW w:w="791" w:type="dxa"/>
            <w:tcBorders>
              <w:top w:val="nil"/>
              <w:left w:val="single" w:sz="4" w:space="0" w:color="auto"/>
              <w:bottom w:val="single" w:sz="4" w:space="0" w:color="auto"/>
              <w:right w:val="single" w:sz="4" w:space="0" w:color="auto"/>
            </w:tcBorders>
            <w:shd w:val="clear" w:color="auto" w:fill="auto"/>
            <w:noWrap/>
            <w:hideMark/>
          </w:tcPr>
          <w:p w:rsidR="00C90E5C" w:rsidRPr="008D04EC" w:rsidRDefault="00C90E5C" w:rsidP="002C3F7C">
            <w:pPr>
              <w:jc w:val="center"/>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3)</w:t>
            </w:r>
          </w:p>
        </w:tc>
        <w:tc>
          <w:tcPr>
            <w:tcW w:w="5016" w:type="dxa"/>
            <w:tcBorders>
              <w:top w:val="nil"/>
              <w:left w:val="nil"/>
              <w:bottom w:val="single" w:sz="4" w:space="0" w:color="auto"/>
              <w:right w:val="single" w:sz="4" w:space="0" w:color="auto"/>
            </w:tcBorders>
            <w:shd w:val="clear" w:color="auto" w:fill="auto"/>
            <w:hideMark/>
          </w:tcPr>
          <w:p w:rsidR="00C90E5C" w:rsidRPr="008D04EC" w:rsidRDefault="00C90E5C" w:rsidP="002C3F7C">
            <w:pPr>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 xml:space="preserve">Supply and carriage of coarse sand from </w:t>
            </w:r>
            <w:proofErr w:type="spellStart"/>
            <w:r w:rsidRPr="008D04EC">
              <w:rPr>
                <w:rFonts w:ascii="Times New Roman" w:hAnsi="Times New Roman" w:cs="Times New Roman"/>
                <w:color w:val="000000"/>
                <w:sz w:val="24"/>
                <w:szCs w:val="24"/>
                <w:lang w:val="en-IN" w:eastAsia="en-IN" w:bidi="pa-IN"/>
              </w:rPr>
              <w:t>mirthal</w:t>
            </w:r>
            <w:proofErr w:type="spellEnd"/>
            <w:r w:rsidRPr="008D04EC">
              <w:rPr>
                <w:rFonts w:ascii="Times New Roman" w:hAnsi="Times New Roman" w:cs="Times New Roman"/>
                <w:color w:val="000000"/>
                <w:sz w:val="24"/>
                <w:szCs w:val="24"/>
                <w:lang w:val="en-IN" w:eastAsia="en-IN" w:bidi="pa-IN"/>
              </w:rPr>
              <w:t xml:space="preserve"> to site of work for plugging holes with 1:3 cement sand </w:t>
            </w:r>
            <w:proofErr w:type="spellStart"/>
            <w:r w:rsidRPr="008D04EC">
              <w:rPr>
                <w:rFonts w:ascii="Times New Roman" w:hAnsi="Times New Roman" w:cs="Times New Roman"/>
                <w:color w:val="000000"/>
                <w:sz w:val="24"/>
                <w:szCs w:val="24"/>
                <w:lang w:val="en-IN" w:eastAsia="en-IN" w:bidi="pa-IN"/>
              </w:rPr>
              <w:t>moter</w:t>
            </w:r>
            <w:proofErr w:type="spellEnd"/>
            <w:r w:rsidRPr="008D04EC">
              <w:rPr>
                <w:rFonts w:ascii="Times New Roman" w:hAnsi="Times New Roman" w:cs="Times New Roman"/>
                <w:color w:val="000000"/>
                <w:sz w:val="24"/>
                <w:szCs w:val="24"/>
                <w:lang w:val="en-IN" w:eastAsia="en-IN" w:bidi="pa-IN"/>
              </w:rPr>
              <w:t>. The work of plugging holes will be done by the departmental labour.</w:t>
            </w:r>
          </w:p>
        </w:tc>
        <w:tc>
          <w:tcPr>
            <w:tcW w:w="644" w:type="dxa"/>
            <w:tcBorders>
              <w:top w:val="nil"/>
              <w:left w:val="nil"/>
              <w:bottom w:val="single" w:sz="4" w:space="0" w:color="auto"/>
              <w:right w:val="single" w:sz="4" w:space="0" w:color="auto"/>
            </w:tcBorders>
            <w:shd w:val="clear" w:color="auto" w:fill="auto"/>
            <w:noWrap/>
            <w:vAlign w:val="center"/>
            <w:hideMark/>
          </w:tcPr>
          <w:p w:rsidR="00C90E5C" w:rsidRPr="008D04EC" w:rsidRDefault="00C90E5C" w:rsidP="002C3F7C">
            <w:pPr>
              <w:jc w:val="center"/>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Cum</w:t>
            </w:r>
          </w:p>
        </w:tc>
        <w:tc>
          <w:tcPr>
            <w:tcW w:w="860" w:type="dxa"/>
            <w:tcBorders>
              <w:top w:val="nil"/>
              <w:left w:val="nil"/>
              <w:bottom w:val="single" w:sz="4" w:space="0" w:color="auto"/>
              <w:right w:val="single" w:sz="4" w:space="0" w:color="auto"/>
            </w:tcBorders>
            <w:shd w:val="clear" w:color="auto" w:fill="auto"/>
            <w:noWrap/>
            <w:vAlign w:val="center"/>
            <w:hideMark/>
          </w:tcPr>
          <w:p w:rsidR="00C90E5C" w:rsidRPr="008D04EC" w:rsidRDefault="00C90E5C" w:rsidP="002C3F7C">
            <w:pPr>
              <w:jc w:val="center"/>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0.94</w:t>
            </w:r>
          </w:p>
        </w:tc>
        <w:tc>
          <w:tcPr>
            <w:tcW w:w="931" w:type="dxa"/>
            <w:tcBorders>
              <w:top w:val="nil"/>
              <w:left w:val="nil"/>
              <w:bottom w:val="single" w:sz="4" w:space="0" w:color="auto"/>
              <w:right w:val="single" w:sz="4" w:space="0" w:color="auto"/>
            </w:tcBorders>
            <w:shd w:val="clear" w:color="auto" w:fill="auto"/>
            <w:noWrap/>
            <w:vAlign w:val="center"/>
            <w:hideMark/>
          </w:tcPr>
          <w:p w:rsidR="00C90E5C" w:rsidRPr="008D04EC" w:rsidRDefault="00C90E5C" w:rsidP="002C3F7C">
            <w:pPr>
              <w:jc w:val="center"/>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1371.26</w:t>
            </w:r>
          </w:p>
        </w:tc>
        <w:tc>
          <w:tcPr>
            <w:tcW w:w="1320" w:type="dxa"/>
            <w:tcBorders>
              <w:top w:val="nil"/>
              <w:left w:val="nil"/>
              <w:bottom w:val="single" w:sz="4" w:space="0" w:color="auto"/>
              <w:right w:val="single" w:sz="4" w:space="0" w:color="auto"/>
            </w:tcBorders>
            <w:shd w:val="clear" w:color="auto" w:fill="auto"/>
            <w:noWrap/>
            <w:vAlign w:val="center"/>
            <w:hideMark/>
          </w:tcPr>
          <w:p w:rsidR="00C90E5C" w:rsidRPr="008D04EC" w:rsidRDefault="00C90E5C" w:rsidP="002C3F7C">
            <w:pPr>
              <w:jc w:val="right"/>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1289.00</w:t>
            </w:r>
          </w:p>
        </w:tc>
      </w:tr>
      <w:tr w:rsidR="00C90E5C" w:rsidRPr="008D04EC" w:rsidTr="002C3F7C">
        <w:trPr>
          <w:trHeight w:val="3870"/>
        </w:trPr>
        <w:tc>
          <w:tcPr>
            <w:tcW w:w="791" w:type="dxa"/>
            <w:tcBorders>
              <w:top w:val="nil"/>
              <w:left w:val="single" w:sz="4" w:space="0" w:color="auto"/>
              <w:bottom w:val="single" w:sz="4" w:space="0" w:color="auto"/>
              <w:right w:val="single" w:sz="4" w:space="0" w:color="auto"/>
            </w:tcBorders>
            <w:shd w:val="clear" w:color="auto" w:fill="auto"/>
            <w:noWrap/>
            <w:hideMark/>
          </w:tcPr>
          <w:p w:rsidR="00C90E5C" w:rsidRPr="008D04EC" w:rsidRDefault="00C90E5C" w:rsidP="002C3F7C">
            <w:pPr>
              <w:jc w:val="center"/>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4)</w:t>
            </w:r>
          </w:p>
        </w:tc>
        <w:tc>
          <w:tcPr>
            <w:tcW w:w="5016" w:type="dxa"/>
            <w:tcBorders>
              <w:top w:val="nil"/>
              <w:left w:val="nil"/>
              <w:bottom w:val="single" w:sz="4" w:space="0" w:color="auto"/>
              <w:right w:val="single" w:sz="4" w:space="0" w:color="auto"/>
            </w:tcBorders>
            <w:shd w:val="clear" w:color="auto" w:fill="auto"/>
            <w:hideMark/>
          </w:tcPr>
          <w:p w:rsidR="00C90E5C" w:rsidRPr="008D04EC" w:rsidRDefault="00C90E5C" w:rsidP="002C3F7C">
            <w:pPr>
              <w:jc w:val="both"/>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 xml:space="preserve">Laying  cement concrete 1:2:4 (computerised batch mixed ) grouting behind CC lining slabs for filling cavities at RD 340M on left bank of MHC-II in order to stop the water leakage of syphon </w:t>
            </w:r>
            <w:proofErr w:type="spellStart"/>
            <w:r w:rsidRPr="008D04EC">
              <w:rPr>
                <w:rFonts w:ascii="Times New Roman" w:hAnsi="Times New Roman" w:cs="Times New Roman"/>
                <w:color w:val="000000"/>
                <w:sz w:val="24"/>
                <w:szCs w:val="24"/>
                <w:lang w:val="en-IN" w:eastAsia="en-IN" w:bidi="pa-IN"/>
              </w:rPr>
              <w:t>aqueduct.It</w:t>
            </w:r>
            <w:proofErr w:type="spellEnd"/>
            <w:r w:rsidRPr="008D04EC">
              <w:rPr>
                <w:rFonts w:ascii="Times New Roman" w:hAnsi="Times New Roman" w:cs="Times New Roman"/>
                <w:color w:val="000000"/>
                <w:sz w:val="24"/>
                <w:szCs w:val="24"/>
                <w:lang w:val="en-IN" w:eastAsia="en-IN" w:bidi="pa-IN"/>
              </w:rPr>
              <w:t xml:space="preserve"> includes cost of computer </w:t>
            </w:r>
            <w:proofErr w:type="spellStart"/>
            <w:r w:rsidRPr="008D04EC">
              <w:rPr>
                <w:rFonts w:ascii="Times New Roman" w:hAnsi="Times New Roman" w:cs="Times New Roman"/>
                <w:color w:val="000000"/>
                <w:sz w:val="24"/>
                <w:szCs w:val="24"/>
                <w:lang w:val="en-IN" w:eastAsia="en-IN" w:bidi="pa-IN"/>
              </w:rPr>
              <w:t>rised</w:t>
            </w:r>
            <w:proofErr w:type="spellEnd"/>
            <w:r w:rsidRPr="008D04EC">
              <w:rPr>
                <w:rFonts w:ascii="Times New Roman" w:hAnsi="Times New Roman" w:cs="Times New Roman"/>
                <w:color w:val="000000"/>
                <w:sz w:val="24"/>
                <w:szCs w:val="24"/>
                <w:lang w:val="en-IN" w:eastAsia="en-IN" w:bidi="pa-IN"/>
              </w:rPr>
              <w:t xml:space="preserve"> batch mixing charges. It also includes cost of carriage of material i.e. sand &amp; </w:t>
            </w:r>
            <w:proofErr w:type="gramStart"/>
            <w:r w:rsidRPr="008D04EC">
              <w:rPr>
                <w:rFonts w:ascii="Times New Roman" w:hAnsi="Times New Roman" w:cs="Times New Roman"/>
                <w:color w:val="000000"/>
                <w:sz w:val="24"/>
                <w:szCs w:val="24"/>
                <w:lang w:val="en-IN" w:eastAsia="en-IN" w:bidi="pa-IN"/>
              </w:rPr>
              <w:t>shingle  from</w:t>
            </w:r>
            <w:proofErr w:type="gramEnd"/>
            <w:r w:rsidRPr="008D04EC">
              <w:rPr>
                <w:rFonts w:ascii="Times New Roman" w:hAnsi="Times New Roman" w:cs="Times New Roman"/>
                <w:color w:val="000000"/>
                <w:sz w:val="24"/>
                <w:szCs w:val="24"/>
                <w:lang w:val="en-IN" w:eastAsia="en-IN" w:bidi="pa-IN"/>
              </w:rPr>
              <w:t xml:space="preserve"> </w:t>
            </w:r>
            <w:proofErr w:type="spellStart"/>
            <w:r w:rsidRPr="008D04EC">
              <w:rPr>
                <w:rFonts w:ascii="Times New Roman" w:hAnsi="Times New Roman" w:cs="Times New Roman"/>
                <w:color w:val="000000"/>
                <w:sz w:val="24"/>
                <w:szCs w:val="24"/>
                <w:lang w:val="en-IN" w:eastAsia="en-IN" w:bidi="pa-IN"/>
              </w:rPr>
              <w:t>Mirthal</w:t>
            </w:r>
            <w:proofErr w:type="spellEnd"/>
            <w:r w:rsidRPr="008D04EC">
              <w:rPr>
                <w:rFonts w:ascii="Times New Roman" w:hAnsi="Times New Roman" w:cs="Times New Roman"/>
                <w:color w:val="000000"/>
                <w:sz w:val="24"/>
                <w:szCs w:val="24"/>
                <w:lang w:val="en-IN" w:eastAsia="en-IN" w:bidi="pa-IN"/>
              </w:rPr>
              <w:t xml:space="preserve"> to RMC </w:t>
            </w:r>
            <w:proofErr w:type="spellStart"/>
            <w:r w:rsidRPr="008D04EC">
              <w:rPr>
                <w:rFonts w:ascii="Times New Roman" w:hAnsi="Times New Roman" w:cs="Times New Roman"/>
                <w:color w:val="000000"/>
                <w:sz w:val="24"/>
                <w:szCs w:val="24"/>
                <w:lang w:val="en-IN" w:eastAsia="en-IN" w:bidi="pa-IN"/>
              </w:rPr>
              <w:t>Plant.And</w:t>
            </w:r>
            <w:proofErr w:type="spellEnd"/>
            <w:r w:rsidRPr="008D04EC">
              <w:rPr>
                <w:rFonts w:ascii="Times New Roman" w:hAnsi="Times New Roman" w:cs="Times New Roman"/>
                <w:color w:val="000000"/>
                <w:sz w:val="24"/>
                <w:szCs w:val="24"/>
                <w:lang w:val="en-IN" w:eastAsia="en-IN" w:bidi="pa-IN"/>
              </w:rPr>
              <w:t xml:space="preserve"> from RMC plant to site of work. The cement shall be supplied by the </w:t>
            </w:r>
            <w:proofErr w:type="spellStart"/>
            <w:r w:rsidRPr="008D04EC">
              <w:rPr>
                <w:rFonts w:ascii="Times New Roman" w:hAnsi="Times New Roman" w:cs="Times New Roman"/>
                <w:color w:val="000000"/>
                <w:sz w:val="24"/>
                <w:szCs w:val="24"/>
                <w:lang w:val="en-IN" w:eastAsia="en-IN" w:bidi="pa-IN"/>
              </w:rPr>
              <w:t>Deptt</w:t>
            </w:r>
            <w:proofErr w:type="spellEnd"/>
            <w:r w:rsidRPr="008D04EC">
              <w:rPr>
                <w:rFonts w:ascii="Times New Roman" w:hAnsi="Times New Roman" w:cs="Times New Roman"/>
                <w:color w:val="000000"/>
                <w:sz w:val="24"/>
                <w:szCs w:val="24"/>
                <w:lang w:val="en-IN" w:eastAsia="en-IN" w:bidi="pa-IN"/>
              </w:rPr>
              <w:t xml:space="preserve">. </w:t>
            </w:r>
            <w:proofErr w:type="gramStart"/>
            <w:r w:rsidRPr="008D04EC">
              <w:rPr>
                <w:rFonts w:ascii="Times New Roman" w:hAnsi="Times New Roman" w:cs="Times New Roman"/>
                <w:color w:val="000000"/>
                <w:sz w:val="24"/>
                <w:szCs w:val="24"/>
                <w:lang w:val="en-IN" w:eastAsia="en-IN" w:bidi="pa-IN"/>
              </w:rPr>
              <w:t>free</w:t>
            </w:r>
            <w:proofErr w:type="gramEnd"/>
            <w:r w:rsidRPr="008D04EC">
              <w:rPr>
                <w:rFonts w:ascii="Times New Roman" w:hAnsi="Times New Roman" w:cs="Times New Roman"/>
                <w:color w:val="000000"/>
                <w:sz w:val="24"/>
                <w:szCs w:val="24"/>
                <w:lang w:val="en-IN" w:eastAsia="en-IN" w:bidi="pa-IN"/>
              </w:rPr>
              <w:t xml:space="preserve"> of cost, but the carriage of cement from </w:t>
            </w:r>
            <w:proofErr w:type="spellStart"/>
            <w:r w:rsidRPr="008D04EC">
              <w:rPr>
                <w:rFonts w:ascii="Times New Roman" w:hAnsi="Times New Roman" w:cs="Times New Roman"/>
                <w:color w:val="000000"/>
                <w:sz w:val="24"/>
                <w:szCs w:val="24"/>
                <w:lang w:val="en-IN" w:eastAsia="en-IN" w:bidi="pa-IN"/>
              </w:rPr>
              <w:t>Deptt</w:t>
            </w:r>
            <w:proofErr w:type="spellEnd"/>
            <w:r w:rsidRPr="008D04EC">
              <w:rPr>
                <w:rFonts w:ascii="Times New Roman" w:hAnsi="Times New Roman" w:cs="Times New Roman"/>
                <w:color w:val="000000"/>
                <w:sz w:val="24"/>
                <w:szCs w:val="24"/>
                <w:lang w:val="en-IN" w:eastAsia="en-IN" w:bidi="pa-IN"/>
              </w:rPr>
              <w:t xml:space="preserve">. Store </w:t>
            </w:r>
            <w:proofErr w:type="spellStart"/>
            <w:r w:rsidRPr="008D04EC">
              <w:rPr>
                <w:rFonts w:ascii="Times New Roman" w:hAnsi="Times New Roman" w:cs="Times New Roman"/>
                <w:color w:val="000000"/>
                <w:sz w:val="24"/>
                <w:szCs w:val="24"/>
                <w:lang w:val="en-IN" w:eastAsia="en-IN" w:bidi="pa-IN"/>
              </w:rPr>
              <w:t>UnchiBassi</w:t>
            </w:r>
            <w:proofErr w:type="spellEnd"/>
            <w:r w:rsidRPr="008D04EC">
              <w:rPr>
                <w:rFonts w:ascii="Times New Roman" w:hAnsi="Times New Roman" w:cs="Times New Roman"/>
                <w:color w:val="000000"/>
                <w:sz w:val="24"/>
                <w:szCs w:val="24"/>
                <w:lang w:val="en-IN" w:eastAsia="en-IN" w:bidi="pa-IN"/>
              </w:rPr>
              <w:t xml:space="preserve"> to RMC </w:t>
            </w:r>
            <w:proofErr w:type="gramStart"/>
            <w:r w:rsidRPr="008D04EC">
              <w:rPr>
                <w:rFonts w:ascii="Times New Roman" w:hAnsi="Times New Roman" w:cs="Times New Roman"/>
                <w:color w:val="000000"/>
                <w:sz w:val="24"/>
                <w:szCs w:val="24"/>
                <w:lang w:val="en-IN" w:eastAsia="en-IN" w:bidi="pa-IN"/>
              </w:rPr>
              <w:t>Plant  will</w:t>
            </w:r>
            <w:proofErr w:type="gramEnd"/>
            <w:r w:rsidRPr="008D04EC">
              <w:rPr>
                <w:rFonts w:ascii="Times New Roman" w:hAnsi="Times New Roman" w:cs="Times New Roman"/>
                <w:color w:val="000000"/>
                <w:sz w:val="24"/>
                <w:szCs w:val="24"/>
                <w:lang w:val="en-IN" w:eastAsia="en-IN" w:bidi="pa-IN"/>
              </w:rPr>
              <w:t xml:space="preserve"> be done by the contractor complete in all respect as per directions of Engineer in charge and as per site requirement.</w:t>
            </w:r>
          </w:p>
        </w:tc>
        <w:tc>
          <w:tcPr>
            <w:tcW w:w="644" w:type="dxa"/>
            <w:tcBorders>
              <w:top w:val="nil"/>
              <w:left w:val="nil"/>
              <w:bottom w:val="single" w:sz="4" w:space="0" w:color="auto"/>
              <w:right w:val="single" w:sz="4" w:space="0" w:color="auto"/>
            </w:tcBorders>
            <w:shd w:val="clear" w:color="auto" w:fill="auto"/>
            <w:noWrap/>
            <w:vAlign w:val="center"/>
            <w:hideMark/>
          </w:tcPr>
          <w:p w:rsidR="00C90E5C" w:rsidRPr="008D04EC" w:rsidRDefault="00C90E5C" w:rsidP="002C3F7C">
            <w:pPr>
              <w:jc w:val="center"/>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Cum</w:t>
            </w:r>
          </w:p>
        </w:tc>
        <w:tc>
          <w:tcPr>
            <w:tcW w:w="860" w:type="dxa"/>
            <w:tcBorders>
              <w:top w:val="nil"/>
              <w:left w:val="nil"/>
              <w:bottom w:val="single" w:sz="4" w:space="0" w:color="auto"/>
              <w:right w:val="single" w:sz="4" w:space="0" w:color="auto"/>
            </w:tcBorders>
            <w:shd w:val="clear" w:color="auto" w:fill="auto"/>
            <w:noWrap/>
            <w:vAlign w:val="center"/>
            <w:hideMark/>
          </w:tcPr>
          <w:p w:rsidR="00C90E5C" w:rsidRPr="008D04EC" w:rsidRDefault="00C90E5C" w:rsidP="002C3F7C">
            <w:pPr>
              <w:jc w:val="center"/>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15.0</w:t>
            </w:r>
          </w:p>
        </w:tc>
        <w:tc>
          <w:tcPr>
            <w:tcW w:w="931" w:type="dxa"/>
            <w:tcBorders>
              <w:top w:val="nil"/>
              <w:left w:val="nil"/>
              <w:bottom w:val="single" w:sz="4" w:space="0" w:color="auto"/>
              <w:right w:val="single" w:sz="4" w:space="0" w:color="auto"/>
            </w:tcBorders>
            <w:shd w:val="clear" w:color="auto" w:fill="auto"/>
            <w:noWrap/>
            <w:vAlign w:val="center"/>
            <w:hideMark/>
          </w:tcPr>
          <w:p w:rsidR="00C90E5C" w:rsidRPr="008D04EC" w:rsidRDefault="00C90E5C" w:rsidP="002C3F7C">
            <w:pPr>
              <w:jc w:val="center"/>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3417.42</w:t>
            </w:r>
          </w:p>
        </w:tc>
        <w:tc>
          <w:tcPr>
            <w:tcW w:w="1320" w:type="dxa"/>
            <w:tcBorders>
              <w:top w:val="nil"/>
              <w:left w:val="nil"/>
              <w:bottom w:val="single" w:sz="4" w:space="0" w:color="auto"/>
              <w:right w:val="single" w:sz="4" w:space="0" w:color="auto"/>
            </w:tcBorders>
            <w:shd w:val="clear" w:color="auto" w:fill="auto"/>
            <w:noWrap/>
            <w:vAlign w:val="center"/>
            <w:hideMark/>
          </w:tcPr>
          <w:p w:rsidR="00C90E5C" w:rsidRPr="008D04EC" w:rsidRDefault="00C90E5C" w:rsidP="002C3F7C">
            <w:pPr>
              <w:jc w:val="right"/>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51261.00</w:t>
            </w:r>
          </w:p>
        </w:tc>
      </w:tr>
      <w:tr w:rsidR="00C90E5C" w:rsidRPr="008D04EC" w:rsidTr="002C3F7C">
        <w:trPr>
          <w:trHeight w:val="276"/>
        </w:trPr>
        <w:tc>
          <w:tcPr>
            <w:tcW w:w="791" w:type="dxa"/>
            <w:tcBorders>
              <w:top w:val="nil"/>
              <w:left w:val="single" w:sz="4" w:space="0" w:color="auto"/>
              <w:bottom w:val="single" w:sz="4" w:space="0" w:color="auto"/>
              <w:right w:val="single" w:sz="4" w:space="0" w:color="auto"/>
            </w:tcBorders>
            <w:shd w:val="clear" w:color="auto" w:fill="auto"/>
            <w:noWrap/>
            <w:hideMark/>
          </w:tcPr>
          <w:p w:rsidR="00C90E5C" w:rsidRPr="008D04EC" w:rsidRDefault="00C90E5C" w:rsidP="002C3F7C">
            <w:pPr>
              <w:jc w:val="center"/>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 </w:t>
            </w:r>
          </w:p>
        </w:tc>
        <w:tc>
          <w:tcPr>
            <w:tcW w:w="5016" w:type="dxa"/>
            <w:tcBorders>
              <w:top w:val="nil"/>
              <w:left w:val="nil"/>
              <w:bottom w:val="single" w:sz="4" w:space="0" w:color="auto"/>
              <w:right w:val="single" w:sz="4" w:space="0" w:color="auto"/>
            </w:tcBorders>
            <w:shd w:val="clear" w:color="auto" w:fill="auto"/>
            <w:noWrap/>
            <w:vAlign w:val="bottom"/>
            <w:hideMark/>
          </w:tcPr>
          <w:p w:rsidR="00C90E5C" w:rsidRPr="008D04EC" w:rsidRDefault="00C90E5C" w:rsidP="002C3F7C">
            <w:pPr>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 </w:t>
            </w:r>
          </w:p>
        </w:tc>
        <w:tc>
          <w:tcPr>
            <w:tcW w:w="644" w:type="dxa"/>
            <w:tcBorders>
              <w:top w:val="nil"/>
              <w:left w:val="nil"/>
              <w:bottom w:val="single" w:sz="4" w:space="0" w:color="auto"/>
              <w:right w:val="single" w:sz="4" w:space="0" w:color="auto"/>
            </w:tcBorders>
            <w:shd w:val="clear" w:color="auto" w:fill="auto"/>
            <w:noWrap/>
            <w:vAlign w:val="center"/>
            <w:hideMark/>
          </w:tcPr>
          <w:p w:rsidR="00C90E5C" w:rsidRPr="008D04EC" w:rsidRDefault="00C90E5C" w:rsidP="002C3F7C">
            <w:pPr>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 </w:t>
            </w:r>
          </w:p>
        </w:tc>
        <w:tc>
          <w:tcPr>
            <w:tcW w:w="860" w:type="dxa"/>
            <w:tcBorders>
              <w:top w:val="nil"/>
              <w:left w:val="nil"/>
              <w:bottom w:val="single" w:sz="4" w:space="0" w:color="auto"/>
              <w:right w:val="single" w:sz="4" w:space="0" w:color="auto"/>
            </w:tcBorders>
            <w:shd w:val="clear" w:color="auto" w:fill="auto"/>
            <w:noWrap/>
            <w:vAlign w:val="center"/>
            <w:hideMark/>
          </w:tcPr>
          <w:p w:rsidR="00C90E5C" w:rsidRPr="008D04EC" w:rsidRDefault="00C90E5C" w:rsidP="002C3F7C">
            <w:pPr>
              <w:jc w:val="center"/>
              <w:rPr>
                <w:rFonts w:ascii="Times New Roman" w:hAnsi="Times New Roman" w:cs="Times New Roman"/>
                <w:color w:val="000000"/>
                <w:sz w:val="24"/>
                <w:szCs w:val="24"/>
                <w:lang w:val="en-IN" w:eastAsia="en-IN" w:bidi="pa-IN"/>
              </w:rPr>
            </w:pPr>
            <w:r w:rsidRPr="008D04EC">
              <w:rPr>
                <w:rFonts w:ascii="Times New Roman" w:hAnsi="Times New Roman" w:cs="Times New Roman"/>
                <w:color w:val="000000"/>
                <w:sz w:val="24"/>
                <w:szCs w:val="24"/>
                <w:lang w:val="en-IN" w:eastAsia="en-IN" w:bidi="pa-IN"/>
              </w:rPr>
              <w:t> </w:t>
            </w:r>
          </w:p>
        </w:tc>
        <w:tc>
          <w:tcPr>
            <w:tcW w:w="931" w:type="dxa"/>
            <w:tcBorders>
              <w:top w:val="nil"/>
              <w:left w:val="nil"/>
              <w:bottom w:val="single" w:sz="4" w:space="0" w:color="auto"/>
              <w:right w:val="single" w:sz="4" w:space="0" w:color="auto"/>
            </w:tcBorders>
            <w:shd w:val="clear" w:color="auto" w:fill="auto"/>
            <w:noWrap/>
            <w:vAlign w:val="center"/>
            <w:hideMark/>
          </w:tcPr>
          <w:p w:rsidR="00C90E5C" w:rsidRPr="008D04EC" w:rsidRDefault="00C90E5C" w:rsidP="002C3F7C">
            <w:pPr>
              <w:jc w:val="center"/>
              <w:rPr>
                <w:rFonts w:ascii="Times New Roman" w:hAnsi="Times New Roman" w:cs="Times New Roman"/>
                <w:b/>
                <w:bCs/>
                <w:color w:val="000000"/>
                <w:sz w:val="24"/>
                <w:szCs w:val="24"/>
                <w:lang w:val="en-IN" w:eastAsia="en-IN" w:bidi="pa-IN"/>
              </w:rPr>
            </w:pPr>
            <w:r w:rsidRPr="008D04EC">
              <w:rPr>
                <w:rFonts w:ascii="Times New Roman" w:hAnsi="Times New Roman" w:cs="Times New Roman"/>
                <w:b/>
                <w:bCs/>
                <w:color w:val="000000"/>
                <w:sz w:val="24"/>
                <w:szCs w:val="24"/>
                <w:lang w:val="en-IN" w:eastAsia="en-IN" w:bidi="pa-IN"/>
              </w:rPr>
              <w:t>Total</w:t>
            </w:r>
          </w:p>
        </w:tc>
        <w:tc>
          <w:tcPr>
            <w:tcW w:w="1320" w:type="dxa"/>
            <w:tcBorders>
              <w:top w:val="nil"/>
              <w:left w:val="nil"/>
              <w:bottom w:val="single" w:sz="4" w:space="0" w:color="auto"/>
              <w:right w:val="single" w:sz="4" w:space="0" w:color="auto"/>
            </w:tcBorders>
            <w:shd w:val="clear" w:color="auto" w:fill="auto"/>
            <w:noWrap/>
            <w:vAlign w:val="center"/>
            <w:hideMark/>
          </w:tcPr>
          <w:p w:rsidR="00C90E5C" w:rsidRPr="008D04EC" w:rsidRDefault="00C90E5C" w:rsidP="002C3F7C">
            <w:pPr>
              <w:jc w:val="right"/>
              <w:rPr>
                <w:rFonts w:ascii="Times New Roman" w:hAnsi="Times New Roman" w:cs="Times New Roman"/>
                <w:b/>
                <w:bCs/>
                <w:color w:val="000000"/>
                <w:sz w:val="24"/>
                <w:szCs w:val="24"/>
                <w:lang w:val="en-IN" w:eastAsia="en-IN" w:bidi="pa-IN"/>
              </w:rPr>
            </w:pPr>
            <w:r w:rsidRPr="008D04EC">
              <w:rPr>
                <w:rFonts w:ascii="Times New Roman" w:hAnsi="Times New Roman" w:cs="Times New Roman"/>
                <w:b/>
                <w:bCs/>
                <w:color w:val="000000"/>
                <w:sz w:val="24"/>
                <w:szCs w:val="24"/>
                <w:lang w:val="en-IN" w:eastAsia="en-IN" w:bidi="pa-IN"/>
              </w:rPr>
              <w:t>1,66,666.00</w:t>
            </w:r>
          </w:p>
        </w:tc>
      </w:tr>
    </w:tbl>
    <w:p w:rsidR="00C90E5C" w:rsidRDefault="00C90E5C" w:rsidP="00C90E5C"/>
    <w:p w:rsidR="00C90E5C" w:rsidRDefault="00C90E5C" w:rsidP="00C90E5C"/>
    <w:p w:rsidR="00C90E5C" w:rsidRPr="008D04EC" w:rsidRDefault="00C90E5C" w:rsidP="00C90E5C">
      <w:pPr>
        <w:spacing w:before="240" w:after="0"/>
        <w:ind w:left="720" w:hanging="720"/>
        <w:rPr>
          <w:rFonts w:ascii="Times New Roman" w:hAnsi="Times New Roman" w:cs="Times New Roman"/>
          <w:sz w:val="24"/>
          <w:szCs w:val="24"/>
        </w:rPr>
      </w:pPr>
      <w:r w:rsidRPr="008D04EC">
        <w:rPr>
          <w:rFonts w:ascii="Times New Roman" w:hAnsi="Times New Roman" w:cs="Times New Roman"/>
          <w:sz w:val="24"/>
          <w:szCs w:val="24"/>
        </w:rPr>
        <w:t>1.</w:t>
      </w:r>
      <w:r w:rsidRPr="008D04EC">
        <w:rPr>
          <w:rFonts w:ascii="Times New Roman" w:hAnsi="Times New Roman" w:cs="Times New Roman"/>
          <w:sz w:val="24"/>
          <w:szCs w:val="24"/>
        </w:rPr>
        <w:tab/>
        <w:t>The above estimated rates have been worked out based on Punjab CSR 2020. In case there is any change in the sanctioned premium at the time of opening of the tender then the estimated rates given above will be revised accordingly and made applicable for the work. The percentage quoted by the contractor as per Sr. No. 2 below shall automatically become applicable on the revised estimated rates.</w:t>
      </w:r>
    </w:p>
    <w:p w:rsidR="00C90E5C" w:rsidRPr="008D04EC" w:rsidRDefault="00C90E5C" w:rsidP="00C90E5C">
      <w:pPr>
        <w:spacing w:after="0"/>
        <w:ind w:left="810" w:hanging="810"/>
        <w:jc w:val="both"/>
        <w:rPr>
          <w:rFonts w:ascii="Times New Roman" w:hAnsi="Times New Roman" w:cs="Times New Roman"/>
          <w:sz w:val="24"/>
          <w:szCs w:val="24"/>
        </w:rPr>
      </w:pPr>
      <w:r w:rsidRPr="008D04EC">
        <w:rPr>
          <w:rFonts w:ascii="Times New Roman" w:hAnsi="Times New Roman" w:cs="Times New Roman"/>
          <w:sz w:val="24"/>
          <w:szCs w:val="24"/>
        </w:rPr>
        <w:t>2.</w:t>
      </w:r>
      <w:r w:rsidRPr="008D04EC">
        <w:rPr>
          <w:rFonts w:ascii="Times New Roman" w:hAnsi="Times New Roman" w:cs="Times New Roman"/>
          <w:sz w:val="24"/>
          <w:szCs w:val="24"/>
        </w:rPr>
        <w:tab/>
        <w:t>I/We have gone through the terms and conditions of this biding document diligently. My/Our bid is as under (strike out which is not applicable).</w:t>
      </w:r>
    </w:p>
    <w:p w:rsidR="00C90E5C" w:rsidRPr="008D04EC" w:rsidRDefault="00C90E5C" w:rsidP="00C90E5C">
      <w:pPr>
        <w:spacing w:after="0"/>
        <w:ind w:left="810" w:hanging="810"/>
        <w:jc w:val="both"/>
        <w:rPr>
          <w:rFonts w:ascii="Times New Roman" w:hAnsi="Times New Roman" w:cs="Times New Roman"/>
          <w:sz w:val="24"/>
          <w:szCs w:val="24"/>
        </w:rPr>
      </w:pPr>
      <w:r w:rsidRPr="008D04EC">
        <w:rPr>
          <w:rFonts w:ascii="Times New Roman" w:hAnsi="Times New Roman" w:cs="Times New Roman"/>
          <w:sz w:val="24"/>
          <w:szCs w:val="24"/>
        </w:rPr>
        <w:tab/>
        <w:t>Above by _____________% (in figures</w:t>
      </w:r>
      <w:proofErr w:type="gramStart"/>
      <w:r w:rsidRPr="008D04EC">
        <w:rPr>
          <w:rFonts w:ascii="Times New Roman" w:hAnsi="Times New Roman" w:cs="Times New Roman"/>
          <w:sz w:val="24"/>
          <w:szCs w:val="24"/>
        </w:rPr>
        <w:t>)_</w:t>
      </w:r>
      <w:proofErr w:type="gramEnd"/>
      <w:r w:rsidRPr="008D04EC">
        <w:rPr>
          <w:rFonts w:ascii="Times New Roman" w:hAnsi="Times New Roman" w:cs="Times New Roman"/>
          <w:sz w:val="24"/>
          <w:szCs w:val="24"/>
        </w:rPr>
        <w:t xml:space="preserve">_________________________ %  (in words) </w:t>
      </w:r>
    </w:p>
    <w:p w:rsidR="00C90E5C" w:rsidRPr="008D04EC" w:rsidRDefault="00C90E5C" w:rsidP="00C90E5C">
      <w:pPr>
        <w:pStyle w:val="BodyText3"/>
        <w:jc w:val="both"/>
        <w:rPr>
          <w:rFonts w:ascii="Times New Roman" w:hAnsi="Times New Roman"/>
          <w:b w:val="0"/>
          <w:szCs w:val="24"/>
        </w:rPr>
      </w:pPr>
      <w:r w:rsidRPr="008D04EC">
        <w:rPr>
          <w:rFonts w:ascii="Times New Roman" w:hAnsi="Times New Roman"/>
          <w:szCs w:val="24"/>
        </w:rPr>
        <w:tab/>
      </w:r>
      <w:r w:rsidRPr="008D04EC">
        <w:rPr>
          <w:rFonts w:ascii="Times New Roman" w:hAnsi="Times New Roman"/>
          <w:b w:val="0"/>
          <w:szCs w:val="24"/>
        </w:rPr>
        <w:tab/>
      </w:r>
      <w:r w:rsidRPr="008D04EC">
        <w:rPr>
          <w:rFonts w:ascii="Times New Roman" w:hAnsi="Times New Roman"/>
          <w:b w:val="0"/>
          <w:szCs w:val="24"/>
        </w:rPr>
        <w:tab/>
      </w:r>
      <w:r w:rsidRPr="008D04EC">
        <w:rPr>
          <w:rFonts w:ascii="Times New Roman" w:hAnsi="Times New Roman"/>
          <w:b w:val="0"/>
          <w:szCs w:val="24"/>
        </w:rPr>
        <w:tab/>
      </w:r>
      <w:r w:rsidRPr="008D04EC">
        <w:rPr>
          <w:rFonts w:ascii="Times New Roman" w:hAnsi="Times New Roman"/>
          <w:b w:val="0"/>
          <w:szCs w:val="24"/>
        </w:rPr>
        <w:tab/>
        <w:t xml:space="preserve">  OR</w:t>
      </w:r>
    </w:p>
    <w:p w:rsidR="00C90E5C" w:rsidRPr="008D04EC" w:rsidRDefault="00C90E5C" w:rsidP="00C90E5C">
      <w:pPr>
        <w:pStyle w:val="BodyText3"/>
        <w:jc w:val="both"/>
        <w:rPr>
          <w:rFonts w:ascii="Times New Roman" w:hAnsi="Times New Roman"/>
          <w:b w:val="0"/>
          <w:szCs w:val="24"/>
        </w:rPr>
      </w:pPr>
      <w:r w:rsidRPr="008D04EC">
        <w:rPr>
          <w:rFonts w:ascii="Times New Roman" w:hAnsi="Times New Roman"/>
          <w:b w:val="0"/>
          <w:szCs w:val="24"/>
        </w:rPr>
        <w:tab/>
        <w:t>Below by_____________% (in figures</w:t>
      </w:r>
      <w:proofErr w:type="gramStart"/>
      <w:r w:rsidRPr="008D04EC">
        <w:rPr>
          <w:rFonts w:ascii="Times New Roman" w:hAnsi="Times New Roman"/>
          <w:b w:val="0"/>
          <w:szCs w:val="24"/>
        </w:rPr>
        <w:t>)_</w:t>
      </w:r>
      <w:proofErr w:type="gramEnd"/>
      <w:r w:rsidRPr="008D04EC">
        <w:rPr>
          <w:rFonts w:ascii="Times New Roman" w:hAnsi="Times New Roman"/>
          <w:b w:val="0"/>
          <w:szCs w:val="24"/>
        </w:rPr>
        <w:t xml:space="preserve">__________________________ %  (in words) </w:t>
      </w:r>
    </w:p>
    <w:p w:rsidR="00C90E5C" w:rsidRPr="008D04EC" w:rsidRDefault="00C90E5C" w:rsidP="00C90E5C">
      <w:pPr>
        <w:pStyle w:val="BodyText3"/>
        <w:jc w:val="both"/>
        <w:rPr>
          <w:rFonts w:ascii="Times New Roman" w:hAnsi="Times New Roman"/>
          <w:b w:val="0"/>
          <w:szCs w:val="24"/>
        </w:rPr>
      </w:pPr>
      <w:r w:rsidRPr="008D04EC">
        <w:rPr>
          <w:rFonts w:ascii="Times New Roman" w:hAnsi="Times New Roman"/>
          <w:b w:val="0"/>
          <w:szCs w:val="24"/>
        </w:rPr>
        <w:tab/>
      </w:r>
      <w:r w:rsidRPr="008D04EC">
        <w:rPr>
          <w:rFonts w:ascii="Times New Roman" w:hAnsi="Times New Roman"/>
          <w:b w:val="0"/>
          <w:szCs w:val="24"/>
        </w:rPr>
        <w:tab/>
      </w:r>
      <w:r w:rsidRPr="008D04EC">
        <w:rPr>
          <w:rFonts w:ascii="Times New Roman" w:hAnsi="Times New Roman"/>
          <w:b w:val="0"/>
          <w:szCs w:val="24"/>
        </w:rPr>
        <w:tab/>
      </w:r>
      <w:r w:rsidRPr="008D04EC">
        <w:rPr>
          <w:rFonts w:ascii="Times New Roman" w:hAnsi="Times New Roman"/>
          <w:b w:val="0"/>
          <w:szCs w:val="24"/>
        </w:rPr>
        <w:tab/>
      </w:r>
      <w:r w:rsidRPr="008D04EC">
        <w:rPr>
          <w:rFonts w:ascii="Times New Roman" w:hAnsi="Times New Roman"/>
          <w:b w:val="0"/>
          <w:szCs w:val="24"/>
        </w:rPr>
        <w:tab/>
        <w:t xml:space="preserve">  OR</w:t>
      </w:r>
    </w:p>
    <w:p w:rsidR="00C90E5C" w:rsidRPr="008D04EC" w:rsidRDefault="00C90E5C" w:rsidP="00C90E5C">
      <w:pPr>
        <w:spacing w:after="0"/>
        <w:ind w:left="810" w:hanging="810"/>
        <w:jc w:val="both"/>
        <w:rPr>
          <w:rFonts w:ascii="Times New Roman" w:hAnsi="Times New Roman" w:cs="Times New Roman"/>
          <w:sz w:val="24"/>
          <w:szCs w:val="24"/>
        </w:rPr>
      </w:pPr>
      <w:r w:rsidRPr="008D04EC">
        <w:rPr>
          <w:rFonts w:ascii="Times New Roman" w:hAnsi="Times New Roman" w:cs="Times New Roman"/>
          <w:sz w:val="24"/>
          <w:szCs w:val="24"/>
        </w:rPr>
        <w:tab/>
        <w:t>At par ____________________________________________ (Fill Nil in case of at par).</w:t>
      </w:r>
    </w:p>
    <w:p w:rsidR="00C90E5C" w:rsidRPr="008D04EC" w:rsidRDefault="00C90E5C" w:rsidP="00C90E5C">
      <w:pPr>
        <w:pStyle w:val="BodyText3"/>
        <w:ind w:left="709" w:hanging="709"/>
        <w:jc w:val="both"/>
        <w:rPr>
          <w:rFonts w:ascii="Times New Roman" w:hAnsi="Times New Roman"/>
          <w:b w:val="0"/>
          <w:szCs w:val="24"/>
        </w:rPr>
      </w:pPr>
      <w:r>
        <w:rPr>
          <w:rFonts w:ascii="Times New Roman" w:eastAsiaTheme="minorEastAsia" w:hAnsi="Times New Roman"/>
          <w:b w:val="0"/>
          <w:bCs w:val="0"/>
          <w:szCs w:val="24"/>
        </w:rPr>
        <w:t>3.</w:t>
      </w:r>
      <w:r>
        <w:rPr>
          <w:rFonts w:ascii="Times New Roman" w:eastAsiaTheme="minorEastAsia" w:hAnsi="Times New Roman"/>
          <w:b w:val="0"/>
          <w:bCs w:val="0"/>
          <w:szCs w:val="24"/>
        </w:rPr>
        <w:tab/>
      </w:r>
      <w:r w:rsidRPr="008D04EC">
        <w:rPr>
          <w:rFonts w:ascii="Times New Roman" w:hAnsi="Times New Roman"/>
          <w:b w:val="0"/>
          <w:szCs w:val="24"/>
        </w:rPr>
        <w:t xml:space="preserve">The % quoted by the contractor as per Sr. No. 2 above shall be applicable to all   estimated rates of various individual items mentioned in the schedule of items and quantities above for the purpose of execution of contract.  </w:t>
      </w:r>
    </w:p>
    <w:p w:rsidR="00C90E5C" w:rsidRPr="008D04EC" w:rsidRDefault="00C90E5C" w:rsidP="00C90E5C">
      <w:pPr>
        <w:pStyle w:val="BodyText3"/>
        <w:ind w:left="709" w:hanging="709"/>
        <w:jc w:val="both"/>
        <w:rPr>
          <w:rFonts w:ascii="Times New Roman" w:hAnsi="Times New Roman"/>
          <w:b w:val="0"/>
          <w:szCs w:val="24"/>
        </w:rPr>
      </w:pPr>
      <w:r w:rsidRPr="008D04EC">
        <w:rPr>
          <w:rFonts w:ascii="Times New Roman" w:hAnsi="Times New Roman"/>
          <w:b w:val="0"/>
          <w:szCs w:val="24"/>
        </w:rPr>
        <w:t>4.</w:t>
      </w:r>
      <w:r w:rsidRPr="008D04EC">
        <w:rPr>
          <w:rFonts w:ascii="Times New Roman" w:hAnsi="Times New Roman"/>
          <w:b w:val="0"/>
          <w:szCs w:val="24"/>
        </w:rPr>
        <w:tab/>
        <w:t xml:space="preserve">In case of any discrepancy in percentage written in figures and words then the percentage written in words will be considered final. </w:t>
      </w:r>
    </w:p>
    <w:p w:rsidR="00C90E5C" w:rsidRDefault="00C90E5C" w:rsidP="00C90E5C">
      <w:pPr>
        <w:spacing w:after="0"/>
        <w:ind w:left="709" w:hanging="709"/>
        <w:jc w:val="both"/>
        <w:rPr>
          <w:rFonts w:asciiTheme="majorHAnsi" w:hAnsiTheme="majorHAnsi"/>
        </w:rPr>
      </w:pPr>
    </w:p>
    <w:p w:rsidR="00C90E5C" w:rsidRPr="008D04EC" w:rsidRDefault="00C90E5C" w:rsidP="00C90E5C">
      <w:pPr>
        <w:spacing w:after="0"/>
        <w:ind w:left="709" w:hanging="709"/>
        <w:jc w:val="both"/>
        <w:rPr>
          <w:rFonts w:ascii="Times New Roman" w:hAnsi="Times New Roman" w:cs="Times New Roman"/>
          <w:sz w:val="24"/>
          <w:szCs w:val="24"/>
        </w:rPr>
      </w:pPr>
      <w:r w:rsidRPr="008D04EC">
        <w:rPr>
          <w:rFonts w:ascii="Times New Roman" w:hAnsi="Times New Roman" w:cs="Times New Roman"/>
          <w:sz w:val="24"/>
          <w:szCs w:val="24"/>
        </w:rPr>
        <w:t xml:space="preserve">NOTE:- </w:t>
      </w:r>
    </w:p>
    <w:p w:rsidR="00C90E5C" w:rsidRPr="008D04EC" w:rsidRDefault="00C90E5C" w:rsidP="00C90E5C">
      <w:pPr>
        <w:numPr>
          <w:ilvl w:val="0"/>
          <w:numId w:val="2"/>
        </w:numPr>
        <w:spacing w:after="0" w:line="240" w:lineRule="auto"/>
        <w:ind w:hanging="720"/>
        <w:jc w:val="both"/>
        <w:rPr>
          <w:rFonts w:ascii="Times New Roman" w:hAnsi="Times New Roman" w:cs="Times New Roman"/>
          <w:sz w:val="24"/>
          <w:szCs w:val="24"/>
        </w:rPr>
      </w:pPr>
      <w:proofErr w:type="spellStart"/>
      <w:r w:rsidRPr="008D04EC">
        <w:rPr>
          <w:rFonts w:ascii="Times New Roman" w:hAnsi="Times New Roman" w:cs="Times New Roman"/>
          <w:sz w:val="24"/>
          <w:szCs w:val="24"/>
        </w:rPr>
        <w:t>Labour</w:t>
      </w:r>
      <w:proofErr w:type="spellEnd"/>
      <w:r w:rsidRPr="008D04EC">
        <w:rPr>
          <w:rFonts w:ascii="Times New Roman" w:hAnsi="Times New Roman" w:cs="Times New Roman"/>
          <w:sz w:val="24"/>
          <w:szCs w:val="24"/>
        </w:rPr>
        <w:t xml:space="preserve"> welfare </w:t>
      </w:r>
      <w:proofErr w:type="spellStart"/>
      <w:r w:rsidRPr="008D04EC">
        <w:rPr>
          <w:rFonts w:ascii="Times New Roman" w:hAnsi="Times New Roman" w:cs="Times New Roman"/>
          <w:sz w:val="24"/>
          <w:szCs w:val="24"/>
        </w:rPr>
        <w:t>cess</w:t>
      </w:r>
      <w:proofErr w:type="spellEnd"/>
      <w:r w:rsidRPr="008D04EC">
        <w:rPr>
          <w:rFonts w:ascii="Times New Roman" w:hAnsi="Times New Roman" w:cs="Times New Roman"/>
          <w:sz w:val="24"/>
          <w:szCs w:val="24"/>
        </w:rPr>
        <w:t xml:space="preserve"> @ 1 % on (Gross amount) under welfare </w:t>
      </w:r>
      <w:proofErr w:type="spellStart"/>
      <w:r w:rsidRPr="008D04EC">
        <w:rPr>
          <w:rFonts w:ascii="Times New Roman" w:hAnsi="Times New Roman" w:cs="Times New Roman"/>
          <w:sz w:val="24"/>
          <w:szCs w:val="24"/>
        </w:rPr>
        <w:t>cess</w:t>
      </w:r>
      <w:proofErr w:type="spellEnd"/>
      <w:r w:rsidRPr="008D04EC">
        <w:rPr>
          <w:rFonts w:ascii="Times New Roman" w:hAnsi="Times New Roman" w:cs="Times New Roman"/>
          <w:sz w:val="24"/>
          <w:szCs w:val="24"/>
        </w:rPr>
        <w:t xml:space="preserve"> Act-1996 shall be deducted in terms of </w:t>
      </w:r>
      <w:proofErr w:type="spellStart"/>
      <w:r w:rsidRPr="008D04EC">
        <w:rPr>
          <w:rFonts w:ascii="Times New Roman" w:hAnsi="Times New Roman" w:cs="Times New Roman"/>
          <w:sz w:val="24"/>
          <w:szCs w:val="24"/>
        </w:rPr>
        <w:t>Pb</w:t>
      </w:r>
      <w:proofErr w:type="spellEnd"/>
      <w:r w:rsidRPr="008D04EC">
        <w:rPr>
          <w:rFonts w:ascii="Times New Roman" w:hAnsi="Times New Roman" w:cs="Times New Roman"/>
          <w:sz w:val="24"/>
          <w:szCs w:val="24"/>
        </w:rPr>
        <w:t xml:space="preserve">. Govt. </w:t>
      </w:r>
      <w:proofErr w:type="spellStart"/>
      <w:r w:rsidRPr="008D04EC">
        <w:rPr>
          <w:rFonts w:ascii="Times New Roman" w:hAnsi="Times New Roman" w:cs="Times New Roman"/>
          <w:sz w:val="24"/>
          <w:szCs w:val="24"/>
        </w:rPr>
        <w:t>Deptt</w:t>
      </w:r>
      <w:proofErr w:type="spellEnd"/>
      <w:r w:rsidRPr="008D04EC">
        <w:rPr>
          <w:rFonts w:ascii="Times New Roman" w:hAnsi="Times New Roman" w:cs="Times New Roman"/>
          <w:sz w:val="24"/>
          <w:szCs w:val="24"/>
        </w:rPr>
        <w:t xml:space="preserve">. Of </w:t>
      </w:r>
      <w:proofErr w:type="spellStart"/>
      <w:r w:rsidRPr="008D04EC">
        <w:rPr>
          <w:rFonts w:ascii="Times New Roman" w:hAnsi="Times New Roman" w:cs="Times New Roman"/>
          <w:sz w:val="24"/>
          <w:szCs w:val="24"/>
        </w:rPr>
        <w:t>labour</w:t>
      </w:r>
      <w:proofErr w:type="spellEnd"/>
      <w:r w:rsidRPr="008D04EC">
        <w:rPr>
          <w:rFonts w:ascii="Times New Roman" w:hAnsi="Times New Roman" w:cs="Times New Roman"/>
          <w:sz w:val="24"/>
          <w:szCs w:val="24"/>
        </w:rPr>
        <w:t xml:space="preserve"> (</w:t>
      </w:r>
      <w:proofErr w:type="spellStart"/>
      <w:r w:rsidRPr="008D04EC">
        <w:rPr>
          <w:rFonts w:ascii="Times New Roman" w:hAnsi="Times New Roman" w:cs="Times New Roman"/>
          <w:sz w:val="24"/>
          <w:szCs w:val="24"/>
        </w:rPr>
        <w:t>Labour</w:t>
      </w:r>
      <w:proofErr w:type="spellEnd"/>
      <w:r w:rsidRPr="008D04EC">
        <w:rPr>
          <w:rFonts w:ascii="Times New Roman" w:hAnsi="Times New Roman" w:cs="Times New Roman"/>
          <w:sz w:val="24"/>
          <w:szCs w:val="24"/>
        </w:rPr>
        <w:t xml:space="preserve"> Branch) Chandigarh Notification No. 21/3/97-11 Lab/6032 dated 11.11.2008.</w:t>
      </w:r>
    </w:p>
    <w:p w:rsidR="00C90E5C" w:rsidRPr="008D04EC" w:rsidRDefault="00C90E5C" w:rsidP="00C90E5C">
      <w:pPr>
        <w:numPr>
          <w:ilvl w:val="0"/>
          <w:numId w:val="2"/>
        </w:numPr>
        <w:spacing w:after="0" w:line="240" w:lineRule="auto"/>
        <w:jc w:val="both"/>
        <w:rPr>
          <w:rFonts w:ascii="Times New Roman" w:hAnsi="Times New Roman" w:cs="Times New Roman"/>
          <w:sz w:val="24"/>
          <w:szCs w:val="24"/>
        </w:rPr>
      </w:pPr>
      <w:r w:rsidRPr="008D04EC">
        <w:rPr>
          <w:rFonts w:ascii="Times New Roman" w:hAnsi="Times New Roman" w:cs="Times New Roman"/>
          <w:sz w:val="24"/>
          <w:szCs w:val="24"/>
        </w:rPr>
        <w:t xml:space="preserve">The carriage of material will be done strictly in accordance to the directions of the Hon’ble Supreme Court of India. If during execution of work it is found that overloading of material is carried out </w:t>
      </w:r>
      <w:proofErr w:type="gramStart"/>
      <w:r w:rsidRPr="008D04EC">
        <w:rPr>
          <w:rFonts w:ascii="Times New Roman" w:hAnsi="Times New Roman" w:cs="Times New Roman"/>
          <w:sz w:val="24"/>
          <w:szCs w:val="24"/>
        </w:rPr>
        <w:t>by  the</w:t>
      </w:r>
      <w:proofErr w:type="gramEnd"/>
      <w:r w:rsidRPr="008D04EC">
        <w:rPr>
          <w:rFonts w:ascii="Times New Roman" w:hAnsi="Times New Roman" w:cs="Times New Roman"/>
          <w:sz w:val="24"/>
          <w:szCs w:val="24"/>
        </w:rPr>
        <w:t xml:space="preserve"> agency  then the carriage rate shall be reduced by 50% and recovery will be made from the bill of agency / contractor.</w:t>
      </w:r>
    </w:p>
    <w:p w:rsidR="00C90E5C" w:rsidRPr="008D04EC" w:rsidRDefault="00C90E5C" w:rsidP="00C90E5C">
      <w:pPr>
        <w:pStyle w:val="ListParagraph"/>
        <w:numPr>
          <w:ilvl w:val="0"/>
          <w:numId w:val="2"/>
        </w:numPr>
        <w:jc w:val="both"/>
      </w:pPr>
      <w:r w:rsidRPr="008D04EC">
        <w:t>The above rates are inclusive of all taxes &amp; GST. GST will be deposited by contractor/L&amp;C society to govt. as per prevailing PSPCL rates and its receipt/proof shall be deposited by him to this office.</w:t>
      </w:r>
    </w:p>
    <w:p w:rsidR="00C90E5C" w:rsidRPr="008D04EC" w:rsidRDefault="00C90E5C" w:rsidP="00C90E5C">
      <w:pPr>
        <w:ind w:left="720"/>
        <w:jc w:val="both"/>
        <w:rPr>
          <w:rFonts w:ascii="Times New Roman" w:hAnsi="Times New Roman" w:cs="Times New Roman"/>
          <w:sz w:val="24"/>
          <w:szCs w:val="24"/>
        </w:rPr>
      </w:pPr>
    </w:p>
    <w:p w:rsidR="00C90E5C" w:rsidRDefault="00C90E5C" w:rsidP="00C90E5C"/>
    <w:p w:rsidR="00C90E5C" w:rsidRDefault="00C90E5C" w:rsidP="00C90E5C"/>
    <w:p w:rsidR="00C90E5C" w:rsidRPr="008D04EC" w:rsidRDefault="00C90E5C" w:rsidP="00C90E5C">
      <w:pPr>
        <w:rPr>
          <w:rFonts w:ascii="Times New Roman" w:hAnsi="Times New Roman" w:cs="Times New Roman"/>
          <w:sz w:val="24"/>
          <w:szCs w:val="24"/>
        </w:rPr>
      </w:pPr>
    </w:p>
    <w:p w:rsidR="00C90E5C" w:rsidRPr="008D04EC" w:rsidRDefault="00C90E5C" w:rsidP="00C90E5C">
      <w:pPr>
        <w:spacing w:after="0"/>
        <w:rPr>
          <w:rFonts w:ascii="Times New Roman" w:hAnsi="Times New Roman" w:cs="Times New Roman"/>
          <w:sz w:val="24"/>
          <w:szCs w:val="24"/>
        </w:rPr>
      </w:pPr>
      <w:r w:rsidRPr="008D04EC">
        <w:rPr>
          <w:rFonts w:ascii="Times New Roman" w:hAnsi="Times New Roman" w:cs="Times New Roman"/>
          <w:sz w:val="24"/>
          <w:szCs w:val="24"/>
        </w:rPr>
        <w:t xml:space="preserve">            (Signature of contractor) </w:t>
      </w: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Pr>
          <w:rFonts w:ascii="Times New Roman" w:hAnsi="Times New Roman" w:cs="Times New Roman"/>
          <w:sz w:val="24"/>
          <w:szCs w:val="24"/>
        </w:rPr>
        <w:tab/>
        <w:t xml:space="preserve">          </w:t>
      </w:r>
      <w:r w:rsidRPr="008D04EC">
        <w:rPr>
          <w:rFonts w:ascii="Times New Roman" w:hAnsi="Times New Roman" w:cs="Times New Roman"/>
          <w:sz w:val="24"/>
          <w:szCs w:val="24"/>
        </w:rPr>
        <w:t>Sr. Executive Engineer,</w:t>
      </w:r>
    </w:p>
    <w:p w:rsidR="00C90E5C" w:rsidRPr="008D04EC" w:rsidRDefault="00C90E5C" w:rsidP="00C90E5C">
      <w:pPr>
        <w:spacing w:after="0"/>
        <w:rPr>
          <w:rFonts w:ascii="Times New Roman" w:hAnsi="Times New Roman" w:cs="Times New Roman"/>
          <w:sz w:val="24"/>
          <w:szCs w:val="24"/>
        </w:rPr>
      </w:pP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Pr>
          <w:rFonts w:ascii="Times New Roman" w:hAnsi="Times New Roman" w:cs="Times New Roman"/>
          <w:sz w:val="24"/>
          <w:szCs w:val="24"/>
        </w:rPr>
        <w:t xml:space="preserve">          </w:t>
      </w:r>
      <w:r w:rsidRPr="008D04EC">
        <w:rPr>
          <w:rFonts w:ascii="Times New Roman" w:hAnsi="Times New Roman" w:cs="Times New Roman"/>
          <w:sz w:val="24"/>
          <w:szCs w:val="24"/>
        </w:rPr>
        <w:t>MHC, O&amp;M Division,</w:t>
      </w:r>
    </w:p>
    <w:p w:rsidR="00C90E5C" w:rsidRPr="008D04EC" w:rsidRDefault="00C90E5C" w:rsidP="00C90E5C">
      <w:pPr>
        <w:spacing w:after="0"/>
        <w:rPr>
          <w:rFonts w:ascii="Times New Roman" w:hAnsi="Times New Roman" w:cs="Times New Roman"/>
          <w:sz w:val="24"/>
          <w:szCs w:val="24"/>
        </w:rPr>
      </w:pP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Pr>
          <w:rFonts w:ascii="Times New Roman" w:hAnsi="Times New Roman" w:cs="Times New Roman"/>
          <w:sz w:val="24"/>
          <w:szCs w:val="24"/>
        </w:rPr>
        <w:t xml:space="preserve">          </w:t>
      </w:r>
      <w:r w:rsidRPr="008D04EC">
        <w:rPr>
          <w:rFonts w:ascii="Times New Roman" w:hAnsi="Times New Roman" w:cs="Times New Roman"/>
          <w:sz w:val="24"/>
          <w:szCs w:val="24"/>
        </w:rPr>
        <w:t xml:space="preserve">PSPCL, </w:t>
      </w:r>
      <w:proofErr w:type="spellStart"/>
      <w:r w:rsidRPr="008D04EC">
        <w:rPr>
          <w:rFonts w:ascii="Times New Roman" w:hAnsi="Times New Roman" w:cs="Times New Roman"/>
          <w:sz w:val="24"/>
          <w:szCs w:val="24"/>
        </w:rPr>
        <w:t>Talwara</w:t>
      </w:r>
      <w:proofErr w:type="spellEnd"/>
      <w:r w:rsidRPr="008D04EC">
        <w:rPr>
          <w:rFonts w:ascii="Times New Roman" w:hAnsi="Times New Roman" w:cs="Times New Roman"/>
          <w:sz w:val="24"/>
          <w:szCs w:val="24"/>
        </w:rPr>
        <w:t>.</w:t>
      </w:r>
    </w:p>
    <w:p w:rsidR="008D04EC" w:rsidRDefault="008D04EC" w:rsidP="00C90E5C">
      <w:pPr>
        <w:rPr>
          <w:sz w:val="28"/>
          <w:szCs w:val="28"/>
        </w:rPr>
      </w:pPr>
    </w:p>
    <w:sectPr w:rsidR="008D04EC" w:rsidSect="008D04EC">
      <w:pgSz w:w="12240" w:h="15840"/>
      <w:pgMar w:top="5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A0F37"/>
    <w:multiLevelType w:val="hybridMultilevel"/>
    <w:tmpl w:val="F7704FD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7F6815DF"/>
    <w:multiLevelType w:val="hybridMultilevel"/>
    <w:tmpl w:val="E60AB3A2"/>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8A65FF"/>
    <w:rsid w:val="003A311C"/>
    <w:rsid w:val="00743C95"/>
    <w:rsid w:val="008A65FF"/>
    <w:rsid w:val="008D04EC"/>
    <w:rsid w:val="008F3E78"/>
    <w:rsid w:val="009B4B53"/>
    <w:rsid w:val="00C90E5C"/>
    <w:rsid w:val="00E24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7F7F8C-9526-4BAF-B73C-313434EF1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5F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65FF"/>
    <w:pPr>
      <w:spacing w:after="0" w:line="240" w:lineRule="auto"/>
    </w:pPr>
    <w:rPr>
      <w:rFonts w:eastAsiaTheme="minorEastAsia"/>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3">
    <w:name w:val="Body Text 3"/>
    <w:basedOn w:val="Normal"/>
    <w:link w:val="BodyText3Char"/>
    <w:uiPriority w:val="99"/>
    <w:rsid w:val="008A65FF"/>
    <w:pPr>
      <w:spacing w:after="0" w:line="240" w:lineRule="auto"/>
      <w:jc w:val="center"/>
    </w:pPr>
    <w:rPr>
      <w:rFonts w:ascii="Helvetica" w:eastAsia="Times New Roman" w:hAnsi="Helvetica" w:cs="Times New Roman"/>
      <w:b/>
      <w:bCs/>
      <w:sz w:val="24"/>
      <w:szCs w:val="20"/>
    </w:rPr>
  </w:style>
  <w:style w:type="character" w:customStyle="1" w:styleId="BodyText3Char">
    <w:name w:val="Body Text 3 Char"/>
    <w:basedOn w:val="DefaultParagraphFont"/>
    <w:link w:val="BodyText3"/>
    <w:uiPriority w:val="99"/>
    <w:rsid w:val="008A65FF"/>
    <w:rPr>
      <w:rFonts w:ascii="Helvetica" w:eastAsia="Times New Roman" w:hAnsi="Helvetica" w:cs="Times New Roman"/>
      <w:b/>
      <w:bCs/>
      <w:sz w:val="24"/>
      <w:szCs w:val="20"/>
    </w:rPr>
  </w:style>
  <w:style w:type="paragraph" w:styleId="BalloonText">
    <w:name w:val="Balloon Text"/>
    <w:basedOn w:val="Normal"/>
    <w:link w:val="BalloonTextChar"/>
    <w:uiPriority w:val="99"/>
    <w:semiHidden/>
    <w:unhideWhenUsed/>
    <w:rsid w:val="008A65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5FF"/>
    <w:rPr>
      <w:rFonts w:ascii="Tahoma" w:eastAsiaTheme="minorEastAsia" w:hAnsi="Tahoma" w:cs="Tahoma"/>
      <w:sz w:val="16"/>
      <w:szCs w:val="16"/>
    </w:rPr>
  </w:style>
  <w:style w:type="paragraph" w:styleId="ListParagraph">
    <w:name w:val="List Paragraph"/>
    <w:basedOn w:val="Normal"/>
    <w:uiPriority w:val="34"/>
    <w:qFormat/>
    <w:rsid w:val="008D04EC"/>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2093</Words>
  <Characters>11936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pc1</cp:lastModifiedBy>
  <cp:revision>4</cp:revision>
  <dcterms:created xsi:type="dcterms:W3CDTF">2020-11-26T05:34:00Z</dcterms:created>
  <dcterms:modified xsi:type="dcterms:W3CDTF">2020-11-27T04:58:00Z</dcterms:modified>
</cp:coreProperties>
</file>