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FE6" w:rsidRDefault="005D1FE6" w:rsidP="005D1FE6">
      <w:pPr>
        <w:ind w:left="-90"/>
        <w:jc w:val="both"/>
        <w:rPr>
          <w:rFonts w:ascii="Arial" w:hAnsi="Arial" w:cs="Arial"/>
          <w:sz w:val="32"/>
          <w:szCs w:val="32"/>
        </w:rPr>
      </w:pPr>
      <w:bookmarkStart w:id="0" w:name="_GoBack"/>
      <w:bookmarkEnd w:id="0"/>
      <w:r>
        <w:rPr>
          <w:noProof/>
        </w:rPr>
        <w:drawing>
          <wp:inline distT="0" distB="0" distL="0" distR="0">
            <wp:extent cx="485775" cy="390525"/>
            <wp:effectExtent l="19050" t="0" r="9525" b="0"/>
            <wp:docPr id="13" name="Picture 1" descr="pseb =psp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b =pspcl"/>
                    <pic:cNvPicPr>
                      <a:picLocks noChangeAspect="1" noChangeArrowheads="1"/>
                    </pic:cNvPicPr>
                  </pic:nvPicPr>
                  <pic:blipFill>
                    <a:blip r:embed="rId6"/>
                    <a:srcRect/>
                    <a:stretch>
                      <a:fillRect/>
                    </a:stretch>
                  </pic:blipFill>
                  <pic:spPr bwMode="auto">
                    <a:xfrm>
                      <a:off x="0" y="0"/>
                      <a:ext cx="485775" cy="390525"/>
                    </a:xfrm>
                    <a:prstGeom prst="rect">
                      <a:avLst/>
                    </a:prstGeom>
                    <a:noFill/>
                    <a:ln w="9525">
                      <a:noFill/>
                      <a:miter lim="800000"/>
                      <a:headEnd/>
                      <a:tailEnd/>
                    </a:ln>
                  </pic:spPr>
                </pic:pic>
              </a:graphicData>
            </a:graphic>
          </wp:inline>
        </w:drawing>
      </w:r>
      <w:r>
        <w:rPr>
          <w:rFonts w:ascii="Arial" w:hAnsi="Arial" w:cs="Arial"/>
          <w:sz w:val="32"/>
          <w:szCs w:val="32"/>
        </w:rPr>
        <w:t xml:space="preserve">         Punjab State Power Corporation Limited  </w:t>
      </w:r>
    </w:p>
    <w:p w:rsidR="005D1FE6" w:rsidRDefault="005D1FE6" w:rsidP="005D1FE6">
      <w:pPr>
        <w:ind w:left="-180"/>
        <w:jc w:val="both"/>
        <w:rPr>
          <w:rFonts w:ascii="Arial" w:hAnsi="Arial" w:cs="Arial"/>
          <w:sz w:val="16"/>
          <w:szCs w:val="16"/>
        </w:rPr>
      </w:pPr>
      <w:r>
        <w:rPr>
          <w:rFonts w:ascii="Arial" w:hAnsi="Arial" w:cs="Arial"/>
          <w:sz w:val="32"/>
          <w:szCs w:val="32"/>
        </w:rPr>
        <w:t xml:space="preserve">         </w:t>
      </w:r>
      <w:r>
        <w:rPr>
          <w:rFonts w:ascii="Arial" w:hAnsi="Arial" w:cs="Arial"/>
          <w:sz w:val="16"/>
          <w:szCs w:val="16"/>
        </w:rPr>
        <w:t xml:space="preserve">                                              (Regd. </w:t>
      </w:r>
      <w:proofErr w:type="gramStart"/>
      <w:r>
        <w:rPr>
          <w:rFonts w:ascii="Arial" w:hAnsi="Arial" w:cs="Arial"/>
          <w:sz w:val="16"/>
          <w:szCs w:val="16"/>
        </w:rPr>
        <w:t>Office :PSEB</w:t>
      </w:r>
      <w:proofErr w:type="gramEnd"/>
      <w:r>
        <w:rPr>
          <w:rFonts w:ascii="Arial" w:hAnsi="Arial" w:cs="Arial"/>
          <w:sz w:val="16"/>
          <w:szCs w:val="16"/>
        </w:rPr>
        <w:t xml:space="preserve"> Head Office, The Mall Patiala – 147001, </w:t>
      </w:r>
    </w:p>
    <w:p w:rsidR="005D1FE6" w:rsidRDefault="005D1FE6" w:rsidP="005D1FE6">
      <w:pPr>
        <w:ind w:left="-180"/>
        <w:jc w:val="both"/>
        <w:rPr>
          <w:rFonts w:ascii="Arial" w:hAnsi="Arial" w:cs="Arial"/>
          <w:sz w:val="16"/>
          <w:szCs w:val="16"/>
        </w:rPr>
      </w:pPr>
      <w:r>
        <w:rPr>
          <w:rFonts w:ascii="Arial" w:hAnsi="Arial" w:cs="Arial"/>
          <w:sz w:val="16"/>
          <w:szCs w:val="16"/>
        </w:rPr>
        <w:t xml:space="preserve">                                                                 Phone No. 0175-2301367 E-mail:cspunjabpower@yahoo.com</w:t>
      </w:r>
    </w:p>
    <w:p w:rsidR="005D1FE6" w:rsidRDefault="005D1FE6" w:rsidP="005D1FE6">
      <w:pPr>
        <w:ind w:left="-180"/>
        <w:jc w:val="both"/>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Corporate Identity </w:t>
      </w:r>
      <w:proofErr w:type="gramStart"/>
      <w:r>
        <w:rPr>
          <w:rFonts w:ascii="Arial" w:hAnsi="Arial" w:cs="Arial"/>
          <w:sz w:val="16"/>
          <w:szCs w:val="16"/>
        </w:rPr>
        <w:t>Number :</w:t>
      </w:r>
      <w:proofErr w:type="gramEnd"/>
      <w:r>
        <w:rPr>
          <w:rFonts w:ascii="Arial" w:hAnsi="Arial" w:cs="Arial"/>
          <w:sz w:val="16"/>
          <w:szCs w:val="16"/>
        </w:rPr>
        <w:t xml:space="preserve"> U40109PB2010SGC033813 </w:t>
      </w:r>
      <w:proofErr w:type="spellStart"/>
      <w:r>
        <w:rPr>
          <w:rFonts w:ascii="Arial" w:hAnsi="Arial" w:cs="Arial"/>
          <w:sz w:val="16"/>
          <w:szCs w:val="16"/>
        </w:rPr>
        <w:t>Website:www.pspcl.in</w:t>
      </w:r>
      <w:proofErr w:type="spellEnd"/>
    </w:p>
    <w:p w:rsidR="005D1FE6" w:rsidRDefault="005D1FE6" w:rsidP="005D1FE6">
      <w:pPr>
        <w:ind w:left="-180"/>
        <w:jc w:val="both"/>
        <w:rPr>
          <w:rFonts w:ascii="Arial" w:hAnsi="Arial" w:cs="Arial"/>
          <w:b/>
        </w:rPr>
      </w:pPr>
      <w:r>
        <w:rPr>
          <w:rFonts w:ascii="Arial" w:hAnsi="Arial" w:cs="Arial"/>
          <w:sz w:val="16"/>
          <w:szCs w:val="16"/>
        </w:rPr>
        <w:t xml:space="preserve"> </w:t>
      </w:r>
      <w:r>
        <w:rPr>
          <w:rFonts w:ascii="Arial" w:hAnsi="Arial" w:cs="Arial"/>
          <w:b/>
        </w:rPr>
        <w:t xml:space="preserve">                                        OFFICE OF THE ENGINEER-IN-</w:t>
      </w:r>
      <w:r w:rsidRPr="00FF3B88">
        <w:rPr>
          <w:rFonts w:ascii="Arial" w:hAnsi="Arial" w:cs="Arial"/>
          <w:b/>
        </w:rPr>
        <w:t xml:space="preserve"> </w:t>
      </w:r>
      <w:r>
        <w:rPr>
          <w:rFonts w:ascii="Arial" w:hAnsi="Arial" w:cs="Arial"/>
          <w:b/>
        </w:rPr>
        <w:t>CHIEF/GGSSTP,</w:t>
      </w:r>
    </w:p>
    <w:p w:rsidR="005D1FE6" w:rsidRDefault="005D1FE6" w:rsidP="005D1FE6">
      <w:pPr>
        <w:ind w:left="-450"/>
        <w:jc w:val="both"/>
        <w:rPr>
          <w:rFonts w:ascii="Arial" w:hAnsi="Arial" w:cs="Arial"/>
          <w:b/>
        </w:rPr>
      </w:pPr>
      <w:r>
        <w:rPr>
          <w:rFonts w:ascii="Arial" w:hAnsi="Arial" w:cs="Arial"/>
          <w:b/>
        </w:rPr>
        <w:t xml:space="preserve">     MATERIAL MANAGEMENT CELL-1, V&amp;P.O. GHANAULI, ROOPNAGAR-140113 </w:t>
      </w:r>
    </w:p>
    <w:p w:rsidR="005D1FE6" w:rsidRDefault="005D1FE6" w:rsidP="005D1FE6">
      <w:pPr>
        <w:ind w:left="180" w:right="-720"/>
        <w:jc w:val="center"/>
        <w:rPr>
          <w:rFonts w:ascii="Arial" w:hAnsi="Arial" w:cs="Arial"/>
          <w:b/>
        </w:rPr>
      </w:pPr>
      <w:r>
        <w:rPr>
          <w:rFonts w:ascii="Arial" w:hAnsi="Arial" w:cs="Arial"/>
          <w:b/>
        </w:rPr>
        <w:t xml:space="preserve">    </w:t>
      </w:r>
      <w:proofErr w:type="gramStart"/>
      <w:r>
        <w:rPr>
          <w:rFonts w:ascii="Arial" w:hAnsi="Arial" w:cs="Arial"/>
          <w:b/>
        </w:rPr>
        <w:t>( FAX</w:t>
      </w:r>
      <w:proofErr w:type="gramEnd"/>
      <w:r>
        <w:rPr>
          <w:rFonts w:ascii="Arial" w:hAnsi="Arial" w:cs="Arial"/>
          <w:b/>
        </w:rPr>
        <w:t xml:space="preserve"> NO 01881-274232, PH NO 01881-275666) </w:t>
      </w:r>
    </w:p>
    <w:p w:rsidR="005D1FE6" w:rsidRDefault="005D1FE6" w:rsidP="005D1FE6">
      <w:pPr>
        <w:tabs>
          <w:tab w:val="left" w:pos="2745"/>
          <w:tab w:val="center" w:pos="5760"/>
        </w:tabs>
        <w:ind w:left="720" w:right="-720"/>
        <w:rPr>
          <w:rFonts w:ascii="Arial" w:hAnsi="Arial" w:cs="Arial"/>
          <w:b/>
        </w:rPr>
      </w:pPr>
      <w:r>
        <w:rPr>
          <w:rFonts w:ascii="Arial" w:hAnsi="Arial" w:cs="Arial"/>
          <w:b/>
        </w:rPr>
        <w:tab/>
        <w:t xml:space="preserve">          (ISO 9001:2000 CERTIFIED)</w:t>
      </w:r>
    </w:p>
    <w:p w:rsidR="005D1FE6" w:rsidRPr="00287BF5" w:rsidRDefault="005D1FE6" w:rsidP="005D1FE6">
      <w:pPr>
        <w:tabs>
          <w:tab w:val="left" w:pos="2745"/>
          <w:tab w:val="center" w:pos="5760"/>
        </w:tabs>
        <w:ind w:left="720" w:right="-720"/>
        <w:rPr>
          <w:rStyle w:val="Emphasis"/>
          <w:b/>
        </w:rPr>
      </w:pPr>
      <w:r>
        <w:rPr>
          <w:rFonts w:ascii="Arial" w:hAnsi="Arial" w:cs="Arial"/>
          <w:b/>
        </w:rPr>
        <w:t xml:space="preserve">                              </w:t>
      </w:r>
      <w:r w:rsidRPr="00287BF5">
        <w:rPr>
          <w:rStyle w:val="Emphasis"/>
          <w:b/>
        </w:rPr>
        <w:t>e-</w:t>
      </w:r>
      <w:proofErr w:type="gramStart"/>
      <w:r w:rsidRPr="00287BF5">
        <w:rPr>
          <w:rStyle w:val="Emphasis"/>
          <w:b/>
        </w:rPr>
        <w:t>mail :</w:t>
      </w:r>
      <w:proofErr w:type="gramEnd"/>
      <w:r w:rsidRPr="00287BF5">
        <w:rPr>
          <w:rStyle w:val="Emphasis"/>
          <w:b/>
        </w:rPr>
        <w:t xml:space="preserve"> se-monitoring-ggsstp@pspcl.in</w:t>
      </w:r>
    </w:p>
    <w:p w:rsidR="005D1FE6" w:rsidRDefault="005D1FE6" w:rsidP="005D1FE6">
      <w:pPr>
        <w:tabs>
          <w:tab w:val="left" w:pos="2745"/>
          <w:tab w:val="center" w:pos="5760"/>
        </w:tabs>
        <w:ind w:left="720" w:right="-720"/>
        <w:rPr>
          <w:rFonts w:ascii="Arial" w:hAnsi="Arial" w:cs="Arial"/>
          <w:b/>
        </w:rPr>
      </w:pPr>
      <w:r>
        <w:rPr>
          <w:rFonts w:ascii="Arial" w:hAnsi="Arial" w:cs="Arial"/>
          <w:b/>
        </w:rPr>
        <w:t>---------------------------------------------------------------------------------------------------</w:t>
      </w:r>
    </w:p>
    <w:p w:rsidR="005D1FE6" w:rsidRPr="006759C3" w:rsidRDefault="005D1FE6" w:rsidP="005D1FE6">
      <w:pPr>
        <w:ind w:left="1440"/>
        <w:rPr>
          <w:rFonts w:ascii="Arial" w:hAnsi="Arial" w:cs="Arial"/>
        </w:rPr>
      </w:pPr>
      <w:r w:rsidRPr="006759C3">
        <w:rPr>
          <w:rFonts w:ascii="Arial" w:hAnsi="Arial" w:cs="Arial"/>
        </w:rPr>
        <w:t>To</w:t>
      </w:r>
    </w:p>
    <w:p w:rsidR="005D1FE6" w:rsidRPr="006759C3" w:rsidRDefault="005D1FE6" w:rsidP="005D1FE6">
      <w:pPr>
        <w:ind w:left="720" w:firstLine="720"/>
        <w:rPr>
          <w:rFonts w:ascii="Arial" w:hAnsi="Arial" w:cs="Arial"/>
          <w:b/>
        </w:rPr>
      </w:pPr>
      <w:r w:rsidRPr="006759C3">
        <w:rPr>
          <w:rFonts w:ascii="Arial" w:hAnsi="Arial" w:cs="Arial"/>
          <w:b/>
        </w:rPr>
        <w:tab/>
      </w:r>
      <w:r w:rsidRPr="006759C3">
        <w:rPr>
          <w:rFonts w:ascii="Arial" w:hAnsi="Arial" w:cs="Arial"/>
          <w:b/>
        </w:rPr>
        <w:tab/>
        <w:t>Limited Tender enquiry,</w:t>
      </w:r>
    </w:p>
    <w:p w:rsidR="005D1FE6" w:rsidRPr="006759C3" w:rsidRDefault="005D1FE6" w:rsidP="005D1FE6">
      <w:pPr>
        <w:ind w:left="720" w:firstLine="720"/>
        <w:rPr>
          <w:rFonts w:ascii="Arial" w:hAnsi="Arial" w:cs="Arial"/>
        </w:rPr>
      </w:pPr>
      <w:proofErr w:type="gramStart"/>
      <w:r>
        <w:rPr>
          <w:rFonts w:ascii="Arial" w:hAnsi="Arial" w:cs="Arial"/>
          <w:b/>
        </w:rPr>
        <w:t>Regd.</w:t>
      </w:r>
      <w:proofErr w:type="gramEnd"/>
      <w:r w:rsidRPr="006759C3">
        <w:rPr>
          <w:rFonts w:ascii="Arial" w:hAnsi="Arial" w:cs="Arial"/>
          <w:b/>
        </w:rPr>
        <w:tab/>
      </w:r>
      <w:r w:rsidRPr="006759C3">
        <w:rPr>
          <w:rFonts w:ascii="Arial" w:hAnsi="Arial" w:cs="Arial"/>
          <w:b/>
        </w:rPr>
        <w:tab/>
        <w:t>On various firm`</w:t>
      </w:r>
      <w:proofErr w:type="gramStart"/>
      <w:r w:rsidRPr="006759C3">
        <w:rPr>
          <w:rFonts w:ascii="Arial" w:hAnsi="Arial" w:cs="Arial"/>
          <w:b/>
        </w:rPr>
        <w:t>s  as</w:t>
      </w:r>
      <w:proofErr w:type="gramEnd"/>
      <w:r w:rsidRPr="006759C3">
        <w:rPr>
          <w:rFonts w:ascii="Arial" w:hAnsi="Arial" w:cs="Arial"/>
          <w:b/>
        </w:rPr>
        <w:t xml:space="preserve"> per overleaf.</w:t>
      </w:r>
    </w:p>
    <w:p w:rsidR="005D1FE6" w:rsidRPr="006759C3" w:rsidRDefault="005D1FE6" w:rsidP="005D1FE6">
      <w:pPr>
        <w:ind w:left="1440"/>
        <w:rPr>
          <w:rFonts w:ascii="Arial" w:hAnsi="Arial" w:cs="Arial"/>
          <w:b/>
        </w:rPr>
      </w:pPr>
    </w:p>
    <w:p w:rsidR="005D1FE6" w:rsidRPr="006759C3" w:rsidRDefault="005D1FE6" w:rsidP="005D1FE6">
      <w:pPr>
        <w:ind w:left="1440"/>
        <w:rPr>
          <w:rFonts w:ascii="Arial" w:hAnsi="Arial" w:cs="Arial"/>
        </w:rPr>
      </w:pPr>
      <w:r w:rsidRPr="006759C3">
        <w:rPr>
          <w:rFonts w:ascii="Arial" w:hAnsi="Arial" w:cs="Arial"/>
          <w:b/>
        </w:rPr>
        <w:tab/>
      </w:r>
      <w:r w:rsidRPr="006759C3">
        <w:rPr>
          <w:rFonts w:ascii="Arial" w:hAnsi="Arial" w:cs="Arial"/>
          <w:b/>
        </w:rPr>
        <w:tab/>
      </w:r>
      <w:r w:rsidRPr="006759C3">
        <w:rPr>
          <w:rFonts w:ascii="Arial" w:hAnsi="Arial" w:cs="Arial"/>
        </w:rPr>
        <w:t>Memo No.</w:t>
      </w:r>
      <w:r>
        <w:rPr>
          <w:rFonts w:ascii="Arial" w:hAnsi="Arial" w:cs="Arial"/>
        </w:rPr>
        <w:t>4978/93</w:t>
      </w:r>
      <w:r w:rsidRPr="00BF4515">
        <w:rPr>
          <w:rFonts w:ascii="Arial" w:hAnsi="Arial" w:cs="Arial"/>
          <w:b/>
        </w:rPr>
        <w:t xml:space="preserve"> </w:t>
      </w:r>
      <w:r w:rsidRPr="006759C3">
        <w:rPr>
          <w:rFonts w:ascii="Arial" w:hAnsi="Arial" w:cs="Arial"/>
          <w:b/>
        </w:rPr>
        <w:t>P-</w:t>
      </w:r>
      <w:r>
        <w:rPr>
          <w:rFonts w:ascii="Arial" w:hAnsi="Arial" w:cs="Arial"/>
          <w:b/>
        </w:rPr>
        <w:t>1</w:t>
      </w:r>
      <w:r w:rsidRPr="006759C3">
        <w:rPr>
          <w:rFonts w:ascii="Arial" w:hAnsi="Arial" w:cs="Arial"/>
        </w:rPr>
        <w:t>/EMP-</w:t>
      </w:r>
      <w:r>
        <w:rPr>
          <w:rFonts w:ascii="Arial" w:hAnsi="Arial" w:cs="Arial"/>
        </w:rPr>
        <w:t>11434</w:t>
      </w:r>
    </w:p>
    <w:p w:rsidR="005D1FE6" w:rsidRPr="006759C3" w:rsidRDefault="005D1FE6" w:rsidP="005D1FE6">
      <w:pPr>
        <w:ind w:left="2160" w:firstLine="720"/>
        <w:rPr>
          <w:rFonts w:ascii="Arial" w:hAnsi="Arial" w:cs="Arial"/>
        </w:rPr>
      </w:pPr>
      <w:proofErr w:type="gramStart"/>
      <w:r w:rsidRPr="006759C3">
        <w:rPr>
          <w:rFonts w:ascii="Arial" w:hAnsi="Arial" w:cs="Arial"/>
        </w:rPr>
        <w:t>Dated :</w:t>
      </w:r>
      <w:r>
        <w:rPr>
          <w:rFonts w:ascii="Arial" w:hAnsi="Arial" w:cs="Arial"/>
        </w:rPr>
        <w:t>09.07.18</w:t>
      </w:r>
      <w:proofErr w:type="gramEnd"/>
    </w:p>
    <w:p w:rsidR="005D1FE6" w:rsidRDefault="005D1FE6" w:rsidP="005D1FE6">
      <w:pPr>
        <w:spacing w:before="240"/>
        <w:ind w:left="1440"/>
        <w:rPr>
          <w:rFonts w:ascii="Arial" w:hAnsi="Arial" w:cs="Arial"/>
        </w:rPr>
      </w:pPr>
      <w:r w:rsidRPr="00A13FCF">
        <w:rPr>
          <w:rFonts w:ascii="Arial" w:hAnsi="Arial" w:cs="Arial"/>
          <w:b/>
        </w:rPr>
        <w:t xml:space="preserve">Subject: </w:t>
      </w:r>
      <w:r w:rsidRPr="00150023">
        <w:rPr>
          <w:rFonts w:ascii="Arial" w:hAnsi="Arial" w:cs="Arial"/>
          <w:b/>
        </w:rPr>
        <w:t xml:space="preserve">Procurement </w:t>
      </w:r>
      <w:proofErr w:type="gramStart"/>
      <w:r w:rsidRPr="00150023">
        <w:rPr>
          <w:rFonts w:ascii="Arial" w:hAnsi="Arial" w:cs="Arial"/>
          <w:b/>
        </w:rPr>
        <w:t xml:space="preserve">of  </w:t>
      </w:r>
      <w:proofErr w:type="spellStart"/>
      <w:r w:rsidRPr="00150023">
        <w:rPr>
          <w:rFonts w:ascii="Arial" w:hAnsi="Arial" w:cs="Arial"/>
          <w:b/>
        </w:rPr>
        <w:t>Insta</w:t>
      </w:r>
      <w:r>
        <w:rPr>
          <w:rFonts w:ascii="Arial" w:hAnsi="Arial" w:cs="Arial"/>
          <w:b/>
        </w:rPr>
        <w:t>llation,Testing</w:t>
      </w:r>
      <w:proofErr w:type="spellEnd"/>
      <w:proofErr w:type="gramEnd"/>
      <w:r>
        <w:rPr>
          <w:rFonts w:ascii="Arial" w:hAnsi="Arial" w:cs="Arial"/>
          <w:b/>
        </w:rPr>
        <w:t xml:space="preserve"> &amp; Commissioning of CCTV Cameras along with all associated accessories for Coal testing Lab and Sample Preparation Room, GGSSTP  </w:t>
      </w:r>
      <w:proofErr w:type="spellStart"/>
      <w:r>
        <w:rPr>
          <w:rFonts w:ascii="Arial" w:hAnsi="Arial" w:cs="Arial"/>
          <w:b/>
        </w:rPr>
        <w:t>Ropar</w:t>
      </w:r>
      <w:proofErr w:type="spellEnd"/>
      <w:r>
        <w:rPr>
          <w:rFonts w:ascii="Arial" w:hAnsi="Arial" w:cs="Arial"/>
          <w:b/>
        </w:rPr>
        <w:t>.</w:t>
      </w:r>
    </w:p>
    <w:p w:rsidR="005D1FE6" w:rsidRPr="00EC0339" w:rsidRDefault="005D1FE6" w:rsidP="005D1FE6">
      <w:pPr>
        <w:ind w:left="1440"/>
        <w:rPr>
          <w:rFonts w:ascii="Arial" w:hAnsi="Arial" w:cs="Arial"/>
          <w:b/>
        </w:rPr>
      </w:pPr>
      <w:r w:rsidRPr="006759C3">
        <w:rPr>
          <w:rFonts w:ascii="Arial" w:hAnsi="Arial" w:cs="Arial"/>
          <w:b/>
        </w:rPr>
        <w:t>Enquiry No</w:t>
      </w:r>
      <w:r w:rsidRPr="006759C3">
        <w:rPr>
          <w:rFonts w:ascii="Arial" w:hAnsi="Arial" w:cs="Arial"/>
          <w:b/>
        </w:rPr>
        <w:softHyphen/>
      </w:r>
      <w:r w:rsidRPr="006759C3">
        <w:rPr>
          <w:rFonts w:ascii="Arial" w:hAnsi="Arial" w:cs="Arial"/>
          <w:b/>
        </w:rPr>
        <w:softHyphen/>
      </w:r>
      <w:r w:rsidRPr="006759C3">
        <w:rPr>
          <w:rFonts w:ascii="Arial" w:hAnsi="Arial" w:cs="Arial"/>
          <w:b/>
        </w:rPr>
        <w:softHyphen/>
      </w:r>
      <w:r w:rsidRPr="006759C3">
        <w:rPr>
          <w:rFonts w:ascii="Arial" w:hAnsi="Arial" w:cs="Arial"/>
          <w:b/>
        </w:rPr>
        <w:softHyphen/>
      </w:r>
      <w:r w:rsidRPr="006759C3">
        <w:rPr>
          <w:rFonts w:ascii="Arial" w:hAnsi="Arial" w:cs="Arial"/>
          <w:b/>
        </w:rPr>
        <w:softHyphen/>
      </w:r>
      <w:r w:rsidRPr="006759C3">
        <w:rPr>
          <w:rFonts w:ascii="Arial" w:hAnsi="Arial" w:cs="Arial"/>
          <w:b/>
        </w:rPr>
        <w:softHyphen/>
      </w:r>
      <w:r w:rsidRPr="006759C3">
        <w:rPr>
          <w:rFonts w:ascii="Arial" w:hAnsi="Arial" w:cs="Arial"/>
          <w:b/>
        </w:rPr>
        <w:softHyphen/>
      </w:r>
      <w:r w:rsidRPr="006759C3">
        <w:rPr>
          <w:rFonts w:ascii="Arial" w:hAnsi="Arial" w:cs="Arial"/>
          <w:b/>
        </w:rPr>
        <w:softHyphen/>
      </w:r>
      <w:r w:rsidRPr="006759C3">
        <w:rPr>
          <w:rFonts w:ascii="Arial" w:hAnsi="Arial" w:cs="Arial"/>
          <w:b/>
        </w:rPr>
        <w:softHyphen/>
        <w:t>__</w:t>
      </w:r>
      <w:r>
        <w:rPr>
          <w:rFonts w:ascii="Arial" w:hAnsi="Arial" w:cs="Arial"/>
          <w:b/>
        </w:rPr>
        <w:t>7057</w:t>
      </w:r>
      <w:r w:rsidRPr="006759C3">
        <w:rPr>
          <w:rFonts w:ascii="Arial" w:hAnsi="Arial" w:cs="Arial"/>
          <w:b/>
        </w:rPr>
        <w:t>_/P-</w:t>
      </w:r>
      <w:r>
        <w:rPr>
          <w:rFonts w:ascii="Arial" w:hAnsi="Arial" w:cs="Arial"/>
          <w:b/>
        </w:rPr>
        <w:t>1</w:t>
      </w:r>
      <w:r w:rsidRPr="006759C3">
        <w:rPr>
          <w:rFonts w:ascii="Arial" w:hAnsi="Arial" w:cs="Arial"/>
          <w:b/>
        </w:rPr>
        <w:t>/EMP-</w:t>
      </w:r>
      <w:r>
        <w:rPr>
          <w:rFonts w:ascii="Arial" w:hAnsi="Arial" w:cs="Arial"/>
          <w:b/>
        </w:rPr>
        <w:t>11434</w:t>
      </w:r>
      <w:r w:rsidRPr="006759C3">
        <w:rPr>
          <w:rFonts w:ascii="Arial" w:hAnsi="Arial" w:cs="Arial"/>
          <w:b/>
        </w:rPr>
        <w:t xml:space="preserve"> dated</w:t>
      </w:r>
      <w:proofErr w:type="gramStart"/>
      <w:r>
        <w:rPr>
          <w:rFonts w:ascii="Arial" w:hAnsi="Arial" w:cs="Arial"/>
          <w:b/>
        </w:rPr>
        <w:t>:</w:t>
      </w:r>
      <w:r w:rsidRPr="00C472FB">
        <w:rPr>
          <w:rFonts w:ascii="Arial" w:hAnsi="Arial" w:cs="Arial"/>
          <w:b/>
          <w:u w:val="single"/>
        </w:rPr>
        <w:t>09.07.18</w:t>
      </w:r>
      <w:proofErr w:type="gramEnd"/>
    </w:p>
    <w:p w:rsidR="005D1FE6" w:rsidRPr="006759C3" w:rsidRDefault="005D1FE6" w:rsidP="005D1FE6">
      <w:pPr>
        <w:spacing w:line="360" w:lineRule="auto"/>
        <w:ind w:left="1440"/>
        <w:rPr>
          <w:rFonts w:ascii="Arial" w:hAnsi="Arial" w:cs="Arial"/>
        </w:rPr>
      </w:pPr>
      <w:r w:rsidRPr="006759C3">
        <w:rPr>
          <w:rFonts w:ascii="Arial" w:hAnsi="Arial" w:cs="Arial"/>
        </w:rPr>
        <w:t xml:space="preserve">Date &amp; Time of Receipt of </w:t>
      </w:r>
      <w:proofErr w:type="gramStart"/>
      <w:r w:rsidRPr="006759C3">
        <w:rPr>
          <w:rFonts w:ascii="Arial" w:hAnsi="Arial" w:cs="Arial"/>
        </w:rPr>
        <w:t>Tende</w:t>
      </w:r>
      <w:r w:rsidR="00C41575">
        <w:rPr>
          <w:rFonts w:ascii="Arial" w:hAnsi="Arial" w:cs="Arial"/>
        </w:rPr>
        <w:t xml:space="preserve">r </w:t>
      </w:r>
      <w:r>
        <w:rPr>
          <w:rFonts w:ascii="Arial" w:hAnsi="Arial" w:cs="Arial"/>
        </w:rPr>
        <w:t>:</w:t>
      </w:r>
      <w:r w:rsidR="00C41575">
        <w:rPr>
          <w:rFonts w:ascii="Arial" w:hAnsi="Arial" w:cs="Arial"/>
          <w:u w:val="single"/>
        </w:rPr>
        <w:t>09.08</w:t>
      </w:r>
      <w:r w:rsidRPr="00C472FB">
        <w:rPr>
          <w:rFonts w:ascii="Arial" w:hAnsi="Arial" w:cs="Arial"/>
          <w:u w:val="single"/>
        </w:rPr>
        <w:t>.18</w:t>
      </w:r>
      <w:proofErr w:type="gramEnd"/>
      <w:r w:rsidRPr="00C472FB">
        <w:rPr>
          <w:rFonts w:ascii="Arial" w:hAnsi="Arial" w:cs="Arial"/>
          <w:u w:val="single"/>
        </w:rPr>
        <w:t>_</w:t>
      </w:r>
      <w:r w:rsidRPr="006759C3">
        <w:rPr>
          <w:rFonts w:ascii="Arial" w:hAnsi="Arial" w:cs="Arial"/>
        </w:rPr>
        <w:t>upto 11.00 A.M.</w:t>
      </w:r>
    </w:p>
    <w:p w:rsidR="005D1FE6" w:rsidRPr="006759C3" w:rsidRDefault="005D1FE6" w:rsidP="005D1FE6">
      <w:pPr>
        <w:spacing w:line="360" w:lineRule="auto"/>
        <w:ind w:left="1440"/>
        <w:rPr>
          <w:rFonts w:ascii="Arial" w:hAnsi="Arial" w:cs="Arial"/>
        </w:rPr>
      </w:pPr>
      <w:r w:rsidRPr="006759C3">
        <w:rPr>
          <w:rFonts w:ascii="Arial" w:hAnsi="Arial" w:cs="Arial"/>
        </w:rPr>
        <w:t>Date &amp; Time of Opening of Tender</w:t>
      </w:r>
      <w:r w:rsidR="00C41575">
        <w:rPr>
          <w:rFonts w:ascii="Arial" w:hAnsi="Arial" w:cs="Arial"/>
        </w:rPr>
        <w:t xml:space="preserve"> 09.08</w:t>
      </w:r>
      <w:r>
        <w:rPr>
          <w:rFonts w:ascii="Arial" w:hAnsi="Arial" w:cs="Arial"/>
        </w:rPr>
        <w:t>.18</w:t>
      </w:r>
      <w:r w:rsidRPr="006759C3">
        <w:rPr>
          <w:rFonts w:ascii="Arial" w:hAnsi="Arial" w:cs="Arial"/>
        </w:rPr>
        <w:t xml:space="preserve">    at 11.30 A.M.</w:t>
      </w:r>
    </w:p>
    <w:p w:rsidR="005D1FE6" w:rsidRPr="006759C3" w:rsidRDefault="005D1FE6" w:rsidP="005D1FE6">
      <w:pPr>
        <w:ind w:left="2880"/>
        <w:rPr>
          <w:rFonts w:ascii="Arial" w:hAnsi="Arial" w:cs="Arial"/>
        </w:rPr>
      </w:pPr>
      <w:r w:rsidRPr="006759C3">
        <w:rPr>
          <w:rFonts w:ascii="Arial" w:hAnsi="Arial" w:cs="Arial"/>
        </w:rPr>
        <w:t>(In case opening date happens to be holiday, tender shall be opened on next working date at the same time)</w:t>
      </w:r>
    </w:p>
    <w:p w:rsidR="005D1FE6" w:rsidRPr="006759C3" w:rsidRDefault="005D1FE6" w:rsidP="005D1FE6">
      <w:pPr>
        <w:ind w:left="2880" w:hanging="1440"/>
        <w:rPr>
          <w:rFonts w:ascii="Arial" w:hAnsi="Arial" w:cs="Arial"/>
        </w:rPr>
      </w:pPr>
      <w:r w:rsidRPr="006759C3">
        <w:rPr>
          <w:rFonts w:ascii="Arial" w:hAnsi="Arial" w:cs="Arial"/>
        </w:rPr>
        <w:t>Dear Sirs,</w:t>
      </w:r>
    </w:p>
    <w:p w:rsidR="005D1FE6" w:rsidRPr="002F5963" w:rsidRDefault="005D1FE6" w:rsidP="005D1FE6">
      <w:pPr>
        <w:ind w:left="1440"/>
        <w:jc w:val="both"/>
        <w:rPr>
          <w:rFonts w:ascii="Arial" w:hAnsi="Arial" w:cs="Arial"/>
        </w:rPr>
      </w:pPr>
      <w:r w:rsidRPr="006759C3">
        <w:rPr>
          <w:rFonts w:ascii="Arial" w:hAnsi="Arial" w:cs="Arial"/>
        </w:rPr>
        <w:tab/>
      </w:r>
      <w:r w:rsidRPr="006759C3">
        <w:rPr>
          <w:rFonts w:ascii="Arial" w:hAnsi="Arial" w:cs="Arial"/>
        </w:rPr>
        <w:tab/>
      </w:r>
      <w:r w:rsidRPr="002F5963">
        <w:rPr>
          <w:rFonts w:ascii="Arial" w:hAnsi="Arial" w:cs="Arial"/>
        </w:rPr>
        <w:t xml:space="preserve">Please send your sealed quotation in duplicate in the Performa attached on the firm prices for the supply and delivery of items as detailed in Annexure-‘A’ enclosed. Enquiry No. and date of opening of tender must be legibly mentioned at right top corner of sealed cover. General terms &amp; conditions shall be as per Annexure-‘B’ attached. Your quotation should be in two parts. For each item, unit rates should be quoted strictly on the attached </w:t>
      </w:r>
      <w:proofErr w:type="spellStart"/>
      <w:r w:rsidRPr="002F5963">
        <w:rPr>
          <w:rFonts w:ascii="Arial" w:hAnsi="Arial" w:cs="Arial"/>
        </w:rPr>
        <w:t>performa</w:t>
      </w:r>
      <w:proofErr w:type="spellEnd"/>
      <w:r w:rsidRPr="002F5963">
        <w:rPr>
          <w:rFonts w:ascii="Arial" w:hAnsi="Arial" w:cs="Arial"/>
        </w:rPr>
        <w:t xml:space="preserve"> of pricing schedule. Please note that if quoted rates are not as per attached </w:t>
      </w:r>
      <w:proofErr w:type="spellStart"/>
      <w:r w:rsidRPr="002F5963">
        <w:rPr>
          <w:rFonts w:ascii="Arial" w:hAnsi="Arial" w:cs="Arial"/>
        </w:rPr>
        <w:t>performa</w:t>
      </w:r>
      <w:proofErr w:type="spellEnd"/>
      <w:r w:rsidRPr="002F5963">
        <w:rPr>
          <w:rFonts w:ascii="Arial" w:hAnsi="Arial" w:cs="Arial"/>
        </w:rPr>
        <w:t>, the offer is liable to be rejected. Insurance and freight charges should be quoted separately.</w:t>
      </w:r>
    </w:p>
    <w:p w:rsidR="005D1FE6" w:rsidRPr="002F5963" w:rsidRDefault="005D1FE6" w:rsidP="005D1FE6">
      <w:pPr>
        <w:ind w:left="1440"/>
        <w:jc w:val="both"/>
        <w:rPr>
          <w:rFonts w:ascii="Arial" w:hAnsi="Arial" w:cs="Arial"/>
        </w:rPr>
      </w:pPr>
      <w:r w:rsidRPr="002F5963">
        <w:rPr>
          <w:rFonts w:ascii="Arial" w:hAnsi="Arial" w:cs="Arial"/>
        </w:rPr>
        <w:tab/>
      </w:r>
      <w:r w:rsidRPr="002F5963">
        <w:rPr>
          <w:rFonts w:ascii="Arial" w:hAnsi="Arial" w:cs="Arial"/>
        </w:rPr>
        <w:tab/>
        <w:t xml:space="preserve">Also please note that competent authority may distribute the quantities to be procured on more than one firm. </w:t>
      </w:r>
    </w:p>
    <w:p w:rsidR="005D1FE6" w:rsidRPr="00B27051" w:rsidRDefault="005D1FE6" w:rsidP="005D1FE6">
      <w:pPr>
        <w:ind w:left="1440"/>
        <w:jc w:val="both"/>
        <w:rPr>
          <w:rFonts w:ascii="Arial" w:hAnsi="Arial" w:cs="Arial"/>
          <w:sz w:val="12"/>
        </w:rPr>
      </w:pPr>
      <w:r w:rsidRPr="002F5963">
        <w:rPr>
          <w:rFonts w:ascii="Arial" w:hAnsi="Arial" w:cs="Arial"/>
        </w:rPr>
        <w:tab/>
      </w:r>
      <w:r w:rsidRPr="002F5963">
        <w:rPr>
          <w:rFonts w:ascii="Arial" w:hAnsi="Arial" w:cs="Arial"/>
        </w:rPr>
        <w:tab/>
        <w:t xml:space="preserve">The offer must be kept valid for </w:t>
      </w:r>
      <w:proofErr w:type="spellStart"/>
      <w:r w:rsidRPr="002F5963">
        <w:rPr>
          <w:rFonts w:ascii="Arial" w:hAnsi="Arial" w:cs="Arial"/>
        </w:rPr>
        <w:t>atleast</w:t>
      </w:r>
      <w:proofErr w:type="spellEnd"/>
      <w:r w:rsidRPr="002F5963">
        <w:rPr>
          <w:rFonts w:ascii="Arial" w:hAnsi="Arial" w:cs="Arial"/>
        </w:rPr>
        <w:t xml:space="preserve"> 120 days as per clause No-6 of Annexure-‘B’</w:t>
      </w:r>
    </w:p>
    <w:p w:rsidR="005D1FE6" w:rsidRPr="00683540" w:rsidRDefault="005D1FE6" w:rsidP="005D1FE6">
      <w:pPr>
        <w:ind w:left="1440"/>
        <w:jc w:val="both"/>
        <w:rPr>
          <w:rFonts w:ascii="Arial" w:hAnsi="Arial" w:cs="Arial"/>
          <w:b/>
        </w:rPr>
      </w:pPr>
      <w:r w:rsidRPr="006759C3">
        <w:rPr>
          <w:rFonts w:ascii="Arial" w:hAnsi="Arial" w:cs="Arial"/>
          <w:b/>
        </w:rPr>
        <w:t xml:space="preserve">D/A- Annexure-A, B, </w:t>
      </w:r>
    </w:p>
    <w:p w:rsidR="005D1FE6" w:rsidRPr="006759C3" w:rsidRDefault="005D1FE6" w:rsidP="005D1FE6">
      <w:pPr>
        <w:ind w:left="1440"/>
        <w:jc w:val="both"/>
        <w:rPr>
          <w:rFonts w:ascii="Arial" w:hAnsi="Arial" w:cs="Arial"/>
          <w:b/>
        </w:rPr>
      </w:pPr>
      <w:r w:rsidRPr="00683540">
        <w:rPr>
          <w:rFonts w:ascii="Arial" w:hAnsi="Arial" w:cs="Arial"/>
          <w:b/>
        </w:rPr>
        <w:t xml:space="preserve"> </w:t>
      </w:r>
      <w:r>
        <w:rPr>
          <w:rFonts w:ascii="Arial" w:hAnsi="Arial" w:cs="Arial"/>
          <w:b/>
        </w:rPr>
        <w:t>&amp;</w:t>
      </w:r>
      <w:r w:rsidRPr="00683540">
        <w:rPr>
          <w:rFonts w:ascii="Arial" w:hAnsi="Arial" w:cs="Arial"/>
          <w:b/>
        </w:rPr>
        <w:t xml:space="preserve">  </w:t>
      </w:r>
      <w:r w:rsidRPr="006759C3">
        <w:rPr>
          <w:rFonts w:ascii="Arial" w:hAnsi="Arial" w:cs="Arial"/>
          <w:b/>
        </w:rPr>
        <w:t xml:space="preserve"> </w:t>
      </w:r>
      <w:proofErr w:type="spellStart"/>
      <w:r w:rsidRPr="006759C3">
        <w:rPr>
          <w:rFonts w:ascii="Arial" w:hAnsi="Arial" w:cs="Arial"/>
          <w:b/>
        </w:rPr>
        <w:t>performa</w:t>
      </w:r>
      <w:proofErr w:type="spellEnd"/>
      <w:r w:rsidRPr="006759C3">
        <w:rPr>
          <w:rFonts w:ascii="Arial" w:hAnsi="Arial" w:cs="Arial"/>
          <w:b/>
        </w:rPr>
        <w:t xml:space="preserve"> of pricing schedule</w:t>
      </w:r>
      <w:r>
        <w:rPr>
          <w:rFonts w:ascii="Arial" w:hAnsi="Arial" w:cs="Arial"/>
          <w:b/>
        </w:rPr>
        <w:tab/>
      </w:r>
      <w:r>
        <w:rPr>
          <w:rFonts w:ascii="Arial" w:hAnsi="Arial" w:cs="Arial"/>
          <w:b/>
        </w:rPr>
        <w:tab/>
        <w:t>-</w:t>
      </w:r>
      <w:proofErr w:type="spellStart"/>
      <w:proofErr w:type="gramStart"/>
      <w:r>
        <w:rPr>
          <w:rFonts w:ascii="Arial" w:hAnsi="Arial" w:cs="Arial"/>
          <w:b/>
        </w:rPr>
        <w:t>Sd</w:t>
      </w:r>
      <w:proofErr w:type="spellEnd"/>
      <w:proofErr w:type="gramEnd"/>
      <w:r>
        <w:rPr>
          <w:rFonts w:ascii="Arial" w:hAnsi="Arial" w:cs="Arial"/>
          <w:b/>
        </w:rPr>
        <w:t>/-</w:t>
      </w:r>
    </w:p>
    <w:p w:rsidR="005D1FE6" w:rsidRPr="006759C3" w:rsidRDefault="005D1FE6" w:rsidP="005D1FE6">
      <w:pPr>
        <w:ind w:left="1440"/>
        <w:jc w:val="both"/>
        <w:rPr>
          <w:rFonts w:ascii="Arial" w:hAnsi="Arial" w:cs="Arial"/>
          <w:b/>
        </w:rPr>
      </w:pPr>
      <w:r w:rsidRPr="006759C3">
        <w:rPr>
          <w:rFonts w:ascii="Arial" w:hAnsi="Arial" w:cs="Arial"/>
          <w:b/>
        </w:rPr>
        <w:tab/>
      </w:r>
      <w:r w:rsidRPr="006759C3">
        <w:rPr>
          <w:rFonts w:ascii="Arial" w:hAnsi="Arial" w:cs="Arial"/>
          <w:b/>
        </w:rPr>
        <w:tab/>
      </w:r>
      <w:r w:rsidRPr="006759C3">
        <w:rPr>
          <w:rFonts w:ascii="Arial" w:hAnsi="Arial" w:cs="Arial"/>
          <w:b/>
        </w:rPr>
        <w:tab/>
      </w:r>
      <w:r w:rsidRPr="006759C3">
        <w:rPr>
          <w:rFonts w:ascii="Arial" w:hAnsi="Arial" w:cs="Arial"/>
          <w:b/>
        </w:rPr>
        <w:tab/>
      </w:r>
      <w:r w:rsidRPr="006759C3">
        <w:rPr>
          <w:rFonts w:ascii="Arial" w:hAnsi="Arial" w:cs="Arial"/>
          <w:b/>
        </w:rPr>
        <w:tab/>
      </w:r>
      <w:r w:rsidRPr="006759C3">
        <w:rPr>
          <w:rFonts w:ascii="Arial" w:hAnsi="Arial" w:cs="Arial"/>
          <w:b/>
        </w:rPr>
        <w:tab/>
      </w:r>
      <w:r>
        <w:rPr>
          <w:rFonts w:ascii="Arial" w:hAnsi="Arial" w:cs="Arial"/>
          <w:b/>
        </w:rPr>
        <w:t xml:space="preserve">  S.E.</w:t>
      </w:r>
      <w:r w:rsidRPr="006759C3">
        <w:rPr>
          <w:rFonts w:ascii="Arial" w:hAnsi="Arial" w:cs="Arial"/>
          <w:b/>
        </w:rPr>
        <w:t>/Monitoring,</w:t>
      </w:r>
    </w:p>
    <w:p w:rsidR="005D1FE6" w:rsidRPr="006759C3" w:rsidRDefault="005D1FE6" w:rsidP="005D1FE6">
      <w:pPr>
        <w:ind w:left="1440"/>
        <w:jc w:val="both"/>
        <w:rPr>
          <w:rFonts w:ascii="Arial" w:hAnsi="Arial" w:cs="Arial"/>
          <w:b/>
        </w:rPr>
      </w:pPr>
      <w:r w:rsidRPr="006759C3">
        <w:rPr>
          <w:rFonts w:ascii="Arial" w:hAnsi="Arial" w:cs="Arial"/>
          <w:b/>
        </w:rPr>
        <w:tab/>
      </w:r>
      <w:r w:rsidRPr="006759C3">
        <w:rPr>
          <w:rFonts w:ascii="Arial" w:hAnsi="Arial" w:cs="Arial"/>
          <w:b/>
        </w:rPr>
        <w:tab/>
      </w:r>
      <w:r w:rsidRPr="006759C3">
        <w:rPr>
          <w:rFonts w:ascii="Arial" w:hAnsi="Arial" w:cs="Arial"/>
          <w:b/>
        </w:rPr>
        <w:tab/>
      </w:r>
      <w:r w:rsidRPr="006759C3">
        <w:rPr>
          <w:rFonts w:ascii="Arial" w:hAnsi="Arial" w:cs="Arial"/>
          <w:b/>
        </w:rPr>
        <w:tab/>
      </w:r>
      <w:r w:rsidRPr="006759C3">
        <w:rPr>
          <w:rFonts w:ascii="Arial" w:hAnsi="Arial" w:cs="Arial"/>
          <w:b/>
        </w:rPr>
        <w:tab/>
      </w:r>
      <w:r>
        <w:rPr>
          <w:rFonts w:ascii="Arial" w:hAnsi="Arial" w:cs="Arial"/>
          <w:b/>
        </w:rPr>
        <w:t xml:space="preserve">      For CE/</w:t>
      </w:r>
      <w:r w:rsidRPr="006759C3">
        <w:rPr>
          <w:rFonts w:ascii="Arial" w:hAnsi="Arial" w:cs="Arial"/>
          <w:b/>
        </w:rPr>
        <w:t>GGSSTP, Roopnagar</w:t>
      </w:r>
    </w:p>
    <w:p w:rsidR="005D1FE6" w:rsidRDefault="005D1FE6" w:rsidP="005D1FE6">
      <w:pPr>
        <w:ind w:left="1440"/>
        <w:jc w:val="both"/>
        <w:rPr>
          <w:rFonts w:ascii="Arial" w:hAnsi="Arial" w:cs="Arial"/>
          <w:b/>
        </w:rPr>
      </w:pPr>
      <w:proofErr w:type="gramStart"/>
      <w:r>
        <w:rPr>
          <w:rFonts w:ascii="Arial" w:hAnsi="Arial" w:cs="Arial"/>
          <w:b/>
        </w:rPr>
        <w:t xml:space="preserve">CC </w:t>
      </w:r>
      <w:r w:rsidRPr="006759C3">
        <w:rPr>
          <w:rFonts w:ascii="Arial" w:hAnsi="Arial" w:cs="Arial"/>
          <w:b/>
        </w:rPr>
        <w:t xml:space="preserve"> :</w:t>
      </w:r>
      <w:proofErr w:type="gramEnd"/>
      <w:r w:rsidRPr="006759C3">
        <w:rPr>
          <w:rFonts w:ascii="Arial" w:hAnsi="Arial" w:cs="Arial"/>
          <w:b/>
        </w:rPr>
        <w:t xml:space="preserve">- </w:t>
      </w:r>
    </w:p>
    <w:p w:rsidR="005D1FE6" w:rsidRDefault="005D1FE6" w:rsidP="005D1FE6">
      <w:pPr>
        <w:numPr>
          <w:ilvl w:val="0"/>
          <w:numId w:val="1"/>
        </w:numPr>
        <w:jc w:val="both"/>
        <w:rPr>
          <w:rFonts w:ascii="Arial" w:hAnsi="Arial" w:cs="Arial"/>
          <w:b/>
        </w:rPr>
      </w:pPr>
      <w:proofErr w:type="spellStart"/>
      <w:r>
        <w:rPr>
          <w:rFonts w:ascii="Arial" w:hAnsi="Arial" w:cs="Arial"/>
          <w:b/>
        </w:rPr>
        <w:t>Dy.CE</w:t>
      </w:r>
      <w:proofErr w:type="spellEnd"/>
      <w:r>
        <w:rPr>
          <w:rFonts w:ascii="Arial" w:hAnsi="Arial" w:cs="Arial"/>
          <w:b/>
        </w:rPr>
        <w:t>/</w:t>
      </w:r>
      <w:proofErr w:type="spellStart"/>
      <w:r>
        <w:rPr>
          <w:rFonts w:ascii="Arial" w:hAnsi="Arial" w:cs="Arial"/>
          <w:b/>
        </w:rPr>
        <w:t>Th.Op,</w:t>
      </w:r>
      <w:r w:rsidRPr="006759C3">
        <w:rPr>
          <w:rFonts w:ascii="Arial" w:hAnsi="Arial" w:cs="Arial"/>
          <w:b/>
        </w:rPr>
        <w:t>GGSSTP,Roopnagar</w:t>
      </w:r>
      <w:proofErr w:type="spellEnd"/>
      <w:r w:rsidRPr="006759C3">
        <w:rPr>
          <w:rFonts w:ascii="Arial" w:hAnsi="Arial" w:cs="Arial"/>
          <w:b/>
        </w:rPr>
        <w:t xml:space="preserve"> </w:t>
      </w:r>
      <w:proofErr w:type="spellStart"/>
      <w:r w:rsidRPr="006759C3">
        <w:rPr>
          <w:rFonts w:ascii="Arial" w:hAnsi="Arial" w:cs="Arial"/>
          <w:b/>
        </w:rPr>
        <w:t>alongwith</w:t>
      </w:r>
      <w:proofErr w:type="spellEnd"/>
      <w:r w:rsidRPr="006759C3">
        <w:rPr>
          <w:rFonts w:ascii="Arial" w:hAnsi="Arial" w:cs="Arial"/>
          <w:b/>
        </w:rPr>
        <w:t xml:space="preserve"> Annexure-A to </w:t>
      </w:r>
    </w:p>
    <w:p w:rsidR="005D1FE6" w:rsidRPr="006759C3" w:rsidRDefault="005D1FE6" w:rsidP="005D1FE6">
      <w:pPr>
        <w:ind w:left="1800"/>
        <w:jc w:val="both"/>
        <w:rPr>
          <w:rFonts w:ascii="Arial" w:hAnsi="Arial" w:cs="Arial"/>
          <w:b/>
        </w:rPr>
      </w:pPr>
      <w:proofErr w:type="gramStart"/>
      <w:r w:rsidRPr="006759C3">
        <w:rPr>
          <w:rFonts w:ascii="Arial" w:hAnsi="Arial" w:cs="Arial"/>
          <w:b/>
        </w:rPr>
        <w:t>check</w:t>
      </w:r>
      <w:proofErr w:type="gramEnd"/>
      <w:r w:rsidRPr="006759C3">
        <w:rPr>
          <w:rFonts w:ascii="Arial" w:hAnsi="Arial" w:cs="Arial"/>
          <w:b/>
        </w:rPr>
        <w:t xml:space="preserve"> specifications and </w:t>
      </w:r>
      <w:proofErr w:type="spellStart"/>
      <w:r w:rsidRPr="006759C3">
        <w:rPr>
          <w:rFonts w:ascii="Arial" w:hAnsi="Arial" w:cs="Arial"/>
          <w:b/>
        </w:rPr>
        <w:t>intimate</w:t>
      </w:r>
      <w:r>
        <w:rPr>
          <w:rFonts w:ascii="Arial" w:hAnsi="Arial" w:cs="Arial"/>
          <w:b/>
        </w:rPr>
        <w:t>,</w:t>
      </w:r>
      <w:r w:rsidRPr="006759C3">
        <w:rPr>
          <w:rFonts w:ascii="Arial" w:hAnsi="Arial" w:cs="Arial"/>
          <w:b/>
        </w:rPr>
        <w:t>if</w:t>
      </w:r>
      <w:proofErr w:type="spellEnd"/>
      <w:r w:rsidRPr="006759C3">
        <w:rPr>
          <w:rFonts w:ascii="Arial" w:hAnsi="Arial" w:cs="Arial"/>
          <w:b/>
        </w:rPr>
        <w:t xml:space="preserve"> there is any discrepancy</w:t>
      </w:r>
      <w:r>
        <w:rPr>
          <w:rFonts w:ascii="Arial" w:hAnsi="Arial" w:cs="Arial"/>
          <w:b/>
        </w:rPr>
        <w:t>(s)</w:t>
      </w:r>
      <w:r w:rsidRPr="006759C3">
        <w:rPr>
          <w:rFonts w:ascii="Arial" w:hAnsi="Arial" w:cs="Arial"/>
          <w:b/>
        </w:rPr>
        <w:t xml:space="preserve">  please.</w:t>
      </w:r>
    </w:p>
    <w:p w:rsidR="005D1FE6" w:rsidRDefault="005D1FE6" w:rsidP="005D1FE6">
      <w:pPr>
        <w:ind w:left="1440"/>
        <w:jc w:val="both"/>
        <w:rPr>
          <w:rFonts w:ascii="Arial" w:hAnsi="Arial" w:cs="Arial"/>
          <w:b/>
        </w:rPr>
      </w:pPr>
      <w:r w:rsidRPr="00AD0B04">
        <w:rPr>
          <w:rFonts w:ascii="Arial" w:hAnsi="Arial" w:cs="Arial"/>
          <w:b/>
        </w:rPr>
        <w:t xml:space="preserve">2)   </w:t>
      </w:r>
      <w:proofErr w:type="spellStart"/>
      <w:r>
        <w:rPr>
          <w:rFonts w:ascii="Arial" w:hAnsi="Arial" w:cs="Arial"/>
          <w:b/>
        </w:rPr>
        <w:t>FA&amp;CAO</w:t>
      </w:r>
      <w:proofErr w:type="gramStart"/>
      <w:r>
        <w:rPr>
          <w:rFonts w:ascii="Arial" w:hAnsi="Arial" w:cs="Arial"/>
          <w:b/>
        </w:rPr>
        <w:t>,GGSSTP,Roopnagar</w:t>
      </w:r>
      <w:proofErr w:type="spellEnd"/>
      <w:proofErr w:type="gramEnd"/>
      <w:r>
        <w:rPr>
          <w:rFonts w:ascii="Arial" w:hAnsi="Arial" w:cs="Arial"/>
          <w:b/>
        </w:rPr>
        <w:t>.</w:t>
      </w:r>
    </w:p>
    <w:p w:rsidR="005D1FE6" w:rsidRDefault="005D1FE6" w:rsidP="005D1FE6">
      <w:pPr>
        <w:ind w:left="1440"/>
        <w:jc w:val="both"/>
        <w:rPr>
          <w:rFonts w:ascii="Arial" w:hAnsi="Arial" w:cs="Arial"/>
          <w:b/>
        </w:rPr>
      </w:pPr>
      <w:r>
        <w:rPr>
          <w:rFonts w:ascii="Arial" w:hAnsi="Arial" w:cs="Arial"/>
          <w:b/>
        </w:rPr>
        <w:t>3) Notice Board.</w:t>
      </w:r>
    </w:p>
    <w:p w:rsidR="00C41575" w:rsidRDefault="00C41575" w:rsidP="005D1FE6">
      <w:pPr>
        <w:ind w:left="1440"/>
        <w:jc w:val="both"/>
        <w:rPr>
          <w:rFonts w:ascii="Arial" w:hAnsi="Arial" w:cs="Arial"/>
          <w:b/>
        </w:rPr>
      </w:pPr>
    </w:p>
    <w:p w:rsidR="00C41575" w:rsidRDefault="00C41575" w:rsidP="00C41575">
      <w:pPr>
        <w:ind w:left="-810"/>
        <w:jc w:val="both"/>
        <w:rPr>
          <w:rFonts w:ascii="Arial" w:hAnsi="Arial" w:cs="Arial"/>
          <w:sz w:val="32"/>
          <w:szCs w:val="32"/>
        </w:rPr>
      </w:pPr>
      <w:r>
        <w:rPr>
          <w:rFonts w:ascii="Arial" w:hAnsi="Arial" w:cs="Arial"/>
        </w:rPr>
        <w:t xml:space="preserve">     </w:t>
      </w:r>
      <w:r>
        <w:rPr>
          <w:noProof/>
        </w:rPr>
        <w:drawing>
          <wp:inline distT="0" distB="0" distL="0" distR="0">
            <wp:extent cx="485775" cy="390525"/>
            <wp:effectExtent l="0" t="0" r="0" b="0"/>
            <wp:docPr id="1" name="Picture 1" descr="pseb =psp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b =pspc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Pr>
          <w:rFonts w:ascii="Arial" w:hAnsi="Arial" w:cs="Arial"/>
          <w:sz w:val="32"/>
          <w:szCs w:val="32"/>
        </w:rPr>
        <w:t xml:space="preserve">    Punjab State Power Corporation Limited  </w:t>
      </w:r>
    </w:p>
    <w:p w:rsidR="00C41575" w:rsidRDefault="00C41575" w:rsidP="00C41575">
      <w:pPr>
        <w:ind w:left="-180"/>
        <w:jc w:val="both"/>
        <w:rPr>
          <w:rFonts w:ascii="Arial" w:hAnsi="Arial" w:cs="Arial"/>
          <w:sz w:val="16"/>
          <w:szCs w:val="16"/>
        </w:rPr>
      </w:pPr>
      <w:r>
        <w:rPr>
          <w:rFonts w:ascii="Arial" w:hAnsi="Arial" w:cs="Arial"/>
          <w:sz w:val="32"/>
          <w:szCs w:val="32"/>
        </w:rPr>
        <w:t xml:space="preserve"> </w:t>
      </w:r>
      <w:r>
        <w:rPr>
          <w:rFonts w:ascii="Arial" w:hAnsi="Arial" w:cs="Arial"/>
          <w:sz w:val="16"/>
          <w:szCs w:val="16"/>
        </w:rPr>
        <w:t xml:space="preserve">                               (Regd. </w:t>
      </w:r>
      <w:proofErr w:type="gramStart"/>
      <w:r>
        <w:rPr>
          <w:rFonts w:ascii="Arial" w:hAnsi="Arial" w:cs="Arial"/>
          <w:sz w:val="16"/>
          <w:szCs w:val="16"/>
        </w:rPr>
        <w:t>Office :PSEB</w:t>
      </w:r>
      <w:proofErr w:type="gramEnd"/>
      <w:r>
        <w:rPr>
          <w:rFonts w:ascii="Arial" w:hAnsi="Arial" w:cs="Arial"/>
          <w:sz w:val="16"/>
          <w:szCs w:val="16"/>
        </w:rPr>
        <w:t xml:space="preserve"> Head Office, The Mall Patiala – 147001, </w:t>
      </w:r>
    </w:p>
    <w:p w:rsidR="00C41575" w:rsidRDefault="00C41575" w:rsidP="00C41575">
      <w:pPr>
        <w:ind w:left="-180"/>
        <w:jc w:val="both"/>
        <w:rPr>
          <w:rFonts w:ascii="Arial" w:hAnsi="Arial" w:cs="Arial"/>
          <w:sz w:val="16"/>
          <w:szCs w:val="16"/>
        </w:rPr>
      </w:pPr>
      <w:r>
        <w:rPr>
          <w:rFonts w:ascii="Arial" w:hAnsi="Arial" w:cs="Arial"/>
          <w:sz w:val="16"/>
          <w:szCs w:val="16"/>
        </w:rPr>
        <w:t xml:space="preserve">                       Phone No. 0175-2301367 E-mail:cspunjabpower@yahoo.com</w:t>
      </w:r>
    </w:p>
    <w:p w:rsidR="00C41575" w:rsidRDefault="00C41575" w:rsidP="00C41575">
      <w:pPr>
        <w:ind w:left="-180"/>
        <w:jc w:val="both"/>
        <w:rPr>
          <w:rFonts w:ascii="Arial" w:hAnsi="Arial" w:cs="Arial"/>
          <w:sz w:val="16"/>
          <w:szCs w:val="16"/>
        </w:rPr>
      </w:pPr>
      <w:r>
        <w:rPr>
          <w:rFonts w:ascii="Arial" w:hAnsi="Arial" w:cs="Arial"/>
          <w:sz w:val="16"/>
          <w:szCs w:val="16"/>
        </w:rPr>
        <w:tab/>
        <w:t xml:space="preserve">             Corporate Identity </w:t>
      </w:r>
      <w:proofErr w:type="gramStart"/>
      <w:r>
        <w:rPr>
          <w:rFonts w:ascii="Arial" w:hAnsi="Arial" w:cs="Arial"/>
          <w:sz w:val="16"/>
          <w:szCs w:val="16"/>
        </w:rPr>
        <w:t>Number :</w:t>
      </w:r>
      <w:proofErr w:type="gramEnd"/>
      <w:r>
        <w:rPr>
          <w:rFonts w:ascii="Arial" w:hAnsi="Arial" w:cs="Arial"/>
          <w:sz w:val="16"/>
          <w:szCs w:val="16"/>
        </w:rPr>
        <w:t xml:space="preserve"> U40109PB2010SGC033813 </w:t>
      </w:r>
      <w:proofErr w:type="spellStart"/>
      <w:r>
        <w:rPr>
          <w:rFonts w:ascii="Arial" w:hAnsi="Arial" w:cs="Arial"/>
          <w:sz w:val="16"/>
          <w:szCs w:val="16"/>
        </w:rPr>
        <w:t>Website:www.pspcl.in</w:t>
      </w:r>
      <w:proofErr w:type="spellEnd"/>
    </w:p>
    <w:p w:rsidR="00C41575" w:rsidRPr="00107459" w:rsidRDefault="00C41575" w:rsidP="00C41575">
      <w:pPr>
        <w:ind w:left="-900"/>
        <w:jc w:val="both"/>
        <w:rPr>
          <w:rFonts w:ascii="Arial" w:hAnsi="Arial" w:cs="Arial"/>
          <w:b/>
        </w:rPr>
      </w:pPr>
      <w:r>
        <w:rPr>
          <w:rFonts w:ascii="Arial" w:hAnsi="Arial" w:cs="Arial"/>
          <w:b/>
        </w:rPr>
        <w:t xml:space="preserve">                      </w:t>
      </w:r>
      <w:r w:rsidRPr="00107459">
        <w:rPr>
          <w:rFonts w:ascii="Arial" w:hAnsi="Arial" w:cs="Arial"/>
          <w:b/>
        </w:rPr>
        <w:t>GURU GOBIND SINGH SUPER THERMAL PLANT ROOPNAGAR</w:t>
      </w:r>
    </w:p>
    <w:p w:rsidR="00C41575" w:rsidRDefault="00C41575" w:rsidP="00C41575">
      <w:pPr>
        <w:ind w:left="-900" w:right="2520"/>
        <w:jc w:val="both"/>
        <w:rPr>
          <w:rFonts w:ascii="Arial" w:hAnsi="Arial" w:cs="Arial"/>
          <w:b/>
          <w:sz w:val="28"/>
        </w:rPr>
      </w:pP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t xml:space="preserve">             </w:t>
      </w:r>
      <w:r>
        <w:rPr>
          <w:rFonts w:ascii="Arial" w:hAnsi="Arial" w:cs="Arial"/>
          <w:b/>
          <w:sz w:val="28"/>
        </w:rPr>
        <w:t>Annexure-‘A’</w:t>
      </w:r>
    </w:p>
    <w:p w:rsidR="00C41575" w:rsidRDefault="00C41575" w:rsidP="00C41575">
      <w:pPr>
        <w:ind w:left="-1980" w:right="360"/>
        <w:jc w:val="both"/>
        <w:rPr>
          <w:rFonts w:ascii="Arial" w:hAnsi="Arial" w:cs="Arial"/>
          <w:b/>
        </w:rPr>
      </w:pPr>
      <w:r>
        <w:rPr>
          <w:rFonts w:ascii="Arial" w:hAnsi="Arial" w:cs="Arial"/>
          <w:b/>
        </w:rPr>
        <w:tab/>
        <w:t xml:space="preserve">       </w:t>
      </w:r>
      <w:r>
        <w:rPr>
          <w:rFonts w:ascii="Arial" w:hAnsi="Arial" w:cs="Arial"/>
          <w:b/>
        </w:rPr>
        <w:tab/>
        <w:t xml:space="preserve">                    </w:t>
      </w:r>
      <w:proofErr w:type="gramStart"/>
      <w:r>
        <w:rPr>
          <w:rFonts w:ascii="Arial" w:hAnsi="Arial" w:cs="Arial"/>
          <w:b/>
        </w:rPr>
        <w:t>ENQUIRY NO.</w:t>
      </w:r>
      <w:proofErr w:type="gramEnd"/>
      <w:r>
        <w:rPr>
          <w:rFonts w:ascii="Arial" w:hAnsi="Arial" w:cs="Arial"/>
          <w:b/>
        </w:rPr>
        <w:t xml:space="preserve"> 7057   /P-1/EMP-</w:t>
      </w:r>
      <w:proofErr w:type="gramStart"/>
      <w:r w:rsidRPr="00A12454">
        <w:rPr>
          <w:rFonts w:ascii="Arial" w:hAnsi="Arial" w:cs="Arial"/>
          <w:b/>
        </w:rPr>
        <w:t>1143</w:t>
      </w:r>
      <w:r>
        <w:rPr>
          <w:rFonts w:ascii="Arial" w:hAnsi="Arial" w:cs="Arial"/>
          <w:b/>
        </w:rPr>
        <w:t>4  DT</w:t>
      </w:r>
      <w:proofErr w:type="gramEnd"/>
      <w:r>
        <w:rPr>
          <w:rFonts w:ascii="Arial" w:hAnsi="Arial" w:cs="Arial"/>
          <w:b/>
        </w:rPr>
        <w:t>. 09.07.18</w:t>
      </w:r>
    </w:p>
    <w:p w:rsidR="00C41575" w:rsidRDefault="00C41575" w:rsidP="00C41575">
      <w:pPr>
        <w:ind w:left="-900" w:right="2520"/>
        <w:jc w:val="both"/>
        <w:rPr>
          <w:rFonts w:ascii="Arial" w:hAnsi="Arial" w:cs="Arial"/>
        </w:rPr>
      </w:pPr>
      <w:r>
        <w:rPr>
          <w:rFonts w:ascii="Arial" w:hAnsi="Arial" w:cs="Arial"/>
        </w:rPr>
        <w:softHyphen/>
      </w:r>
    </w:p>
    <w:p w:rsidR="00C41575" w:rsidRDefault="00C41575" w:rsidP="00C41575">
      <w:pPr>
        <w:ind w:left="-900" w:right="-308"/>
        <w:jc w:val="both"/>
        <w:rPr>
          <w:rFonts w:ascii="Arial" w:hAnsi="Arial" w:cs="Arial"/>
          <w:b/>
          <w:u w:val="single"/>
        </w:rPr>
      </w:pPr>
      <w:r>
        <w:rPr>
          <w:rFonts w:ascii="Arial" w:hAnsi="Arial" w:cs="Arial"/>
        </w:rPr>
        <w:tab/>
        <w:t xml:space="preserve">                  </w:t>
      </w:r>
      <w:proofErr w:type="gramStart"/>
      <w:r>
        <w:rPr>
          <w:rFonts w:ascii="Arial" w:hAnsi="Arial" w:cs="Arial"/>
          <w:b/>
          <w:u w:val="single"/>
        </w:rPr>
        <w:t>DETAIL OF MATERIAL AND TECHNICAL SPECIFICATIONS.</w:t>
      </w:r>
      <w:proofErr w:type="gramEnd"/>
    </w:p>
    <w:p w:rsidR="00C41575" w:rsidRDefault="00C41575" w:rsidP="00C41575">
      <w:pPr>
        <w:ind w:left="-900" w:right="-308"/>
        <w:jc w:val="both"/>
        <w:rPr>
          <w:rFonts w:ascii="Arial" w:hAnsi="Arial" w:cs="Arial"/>
          <w:b/>
          <w:u w:val="single"/>
        </w:rPr>
      </w:pPr>
    </w:p>
    <w:tbl>
      <w:tblPr>
        <w:tblW w:w="9108"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440"/>
        <w:gridCol w:w="5508"/>
        <w:gridCol w:w="720"/>
        <w:gridCol w:w="630"/>
      </w:tblGrid>
      <w:tr w:rsidR="00C41575" w:rsidRPr="00BA3A77" w:rsidTr="00C41575">
        <w:tc>
          <w:tcPr>
            <w:tcW w:w="810" w:type="dxa"/>
            <w:tcBorders>
              <w:top w:val="single" w:sz="4" w:space="0" w:color="auto"/>
              <w:left w:val="single" w:sz="4" w:space="0" w:color="auto"/>
              <w:bottom w:val="single" w:sz="4" w:space="0" w:color="auto"/>
              <w:right w:val="single" w:sz="4" w:space="0" w:color="auto"/>
            </w:tcBorders>
          </w:tcPr>
          <w:p w:rsidR="00C41575" w:rsidRPr="00BA3A77" w:rsidRDefault="00C41575" w:rsidP="00E862E8">
            <w:pPr>
              <w:ind w:left="-108" w:right="-108"/>
              <w:jc w:val="center"/>
              <w:rPr>
                <w:rFonts w:ascii="Arial" w:hAnsi="Arial" w:cs="Arial"/>
                <w:b/>
              </w:rPr>
            </w:pPr>
            <w:r>
              <w:rPr>
                <w:rFonts w:ascii="Arial" w:hAnsi="Arial" w:cs="Arial"/>
                <w:b/>
              </w:rPr>
              <w:t>Sr. No</w:t>
            </w:r>
          </w:p>
        </w:tc>
        <w:tc>
          <w:tcPr>
            <w:tcW w:w="1440" w:type="dxa"/>
            <w:tcBorders>
              <w:top w:val="single" w:sz="4" w:space="0" w:color="auto"/>
              <w:left w:val="single" w:sz="4" w:space="0" w:color="auto"/>
              <w:bottom w:val="single" w:sz="4" w:space="0" w:color="auto"/>
              <w:right w:val="single" w:sz="4" w:space="0" w:color="auto"/>
            </w:tcBorders>
          </w:tcPr>
          <w:p w:rsidR="00C41575" w:rsidRPr="00BA3A77" w:rsidRDefault="00C41575" w:rsidP="00E862E8">
            <w:pPr>
              <w:ind w:left="-108" w:right="-108"/>
              <w:jc w:val="center"/>
              <w:rPr>
                <w:rFonts w:ascii="Arial" w:hAnsi="Arial" w:cs="Arial"/>
                <w:b/>
              </w:rPr>
            </w:pPr>
            <w:r w:rsidRPr="00BA3A77">
              <w:rPr>
                <w:rFonts w:ascii="Arial" w:hAnsi="Arial" w:cs="Arial"/>
                <w:b/>
              </w:rPr>
              <w:t>GGSSTP</w:t>
            </w:r>
          </w:p>
          <w:p w:rsidR="00C41575" w:rsidRPr="00BA3A77" w:rsidRDefault="00C41575" w:rsidP="00E862E8">
            <w:pPr>
              <w:ind w:left="-108" w:right="-108"/>
              <w:jc w:val="center"/>
              <w:rPr>
                <w:rFonts w:ascii="Arial" w:hAnsi="Arial" w:cs="Arial"/>
                <w:b/>
              </w:rPr>
            </w:pPr>
            <w:r w:rsidRPr="00BA3A77">
              <w:rPr>
                <w:rFonts w:ascii="Arial" w:hAnsi="Arial" w:cs="Arial"/>
                <w:b/>
              </w:rPr>
              <w:t>Code</w:t>
            </w:r>
          </w:p>
        </w:tc>
        <w:tc>
          <w:tcPr>
            <w:tcW w:w="5508" w:type="dxa"/>
            <w:tcBorders>
              <w:top w:val="single" w:sz="4" w:space="0" w:color="auto"/>
              <w:left w:val="single" w:sz="4" w:space="0" w:color="auto"/>
              <w:bottom w:val="single" w:sz="4" w:space="0" w:color="auto"/>
              <w:right w:val="single" w:sz="4" w:space="0" w:color="auto"/>
            </w:tcBorders>
          </w:tcPr>
          <w:p w:rsidR="00C41575" w:rsidRPr="00BA3A77" w:rsidRDefault="00C41575" w:rsidP="00E862E8">
            <w:pPr>
              <w:ind w:left="-108" w:right="-108"/>
              <w:rPr>
                <w:rFonts w:ascii="Arial" w:hAnsi="Arial" w:cs="Arial"/>
                <w:b/>
              </w:rPr>
            </w:pPr>
            <w:r w:rsidRPr="00BA3A77">
              <w:rPr>
                <w:rFonts w:ascii="Arial" w:hAnsi="Arial" w:cs="Arial"/>
                <w:b/>
              </w:rPr>
              <w:tab/>
              <w:t>Description</w:t>
            </w:r>
            <w:r>
              <w:rPr>
                <w:rFonts w:ascii="Arial" w:hAnsi="Arial" w:cs="Arial"/>
                <w:b/>
              </w:rPr>
              <w:t xml:space="preserve">/Specification of material </w:t>
            </w:r>
          </w:p>
        </w:tc>
        <w:tc>
          <w:tcPr>
            <w:tcW w:w="720" w:type="dxa"/>
          </w:tcPr>
          <w:p w:rsidR="00C41575" w:rsidRPr="00BA3A77" w:rsidRDefault="00C41575" w:rsidP="00E862E8">
            <w:pPr>
              <w:pStyle w:val="NoSpacing"/>
              <w:rPr>
                <w:b/>
                <w:color w:val="000000"/>
                <w:sz w:val="24"/>
                <w:szCs w:val="24"/>
              </w:rPr>
            </w:pPr>
            <w:r>
              <w:rPr>
                <w:b/>
                <w:color w:val="000000"/>
                <w:sz w:val="24"/>
                <w:szCs w:val="24"/>
              </w:rPr>
              <w:t>Unit</w:t>
            </w:r>
          </w:p>
        </w:tc>
        <w:tc>
          <w:tcPr>
            <w:tcW w:w="630" w:type="dxa"/>
          </w:tcPr>
          <w:p w:rsidR="00C41575" w:rsidRPr="00BA3A77" w:rsidRDefault="00C41575" w:rsidP="00E862E8">
            <w:pPr>
              <w:pStyle w:val="NoSpacing"/>
              <w:rPr>
                <w:b/>
                <w:color w:val="000000"/>
                <w:sz w:val="24"/>
                <w:szCs w:val="24"/>
              </w:rPr>
            </w:pPr>
            <w:proofErr w:type="spellStart"/>
            <w:r>
              <w:rPr>
                <w:b/>
                <w:color w:val="000000"/>
                <w:sz w:val="24"/>
                <w:szCs w:val="24"/>
              </w:rPr>
              <w:t>Qty</w:t>
            </w:r>
            <w:proofErr w:type="spellEnd"/>
          </w:p>
          <w:p w:rsidR="00C41575" w:rsidRPr="00BA3A77" w:rsidRDefault="00C41575" w:rsidP="00E862E8">
            <w:pPr>
              <w:pStyle w:val="NoSpacing"/>
              <w:rPr>
                <w:b/>
                <w:color w:val="000000"/>
                <w:sz w:val="24"/>
                <w:szCs w:val="24"/>
              </w:rPr>
            </w:pPr>
          </w:p>
        </w:tc>
      </w:tr>
      <w:tr w:rsidR="00C41575" w:rsidRPr="00BA3A77" w:rsidTr="00C41575">
        <w:tc>
          <w:tcPr>
            <w:tcW w:w="810" w:type="dxa"/>
            <w:tcBorders>
              <w:top w:val="single" w:sz="4" w:space="0" w:color="auto"/>
              <w:left w:val="single" w:sz="4" w:space="0" w:color="auto"/>
              <w:bottom w:val="single" w:sz="4" w:space="0" w:color="auto"/>
              <w:right w:val="single" w:sz="4" w:space="0" w:color="auto"/>
            </w:tcBorders>
          </w:tcPr>
          <w:p w:rsidR="00C41575" w:rsidRPr="00EE6961" w:rsidRDefault="00C41575" w:rsidP="00E862E8">
            <w:pPr>
              <w:pStyle w:val="NoSpacing"/>
              <w:rPr>
                <w:b/>
                <w:sz w:val="24"/>
                <w:szCs w:val="24"/>
              </w:rPr>
            </w:pPr>
            <w:proofErr w:type="spellStart"/>
            <w:r w:rsidRPr="00EE6961">
              <w:rPr>
                <w:b/>
                <w:sz w:val="24"/>
                <w:szCs w:val="24"/>
              </w:rPr>
              <w:t>PartA</w:t>
            </w:r>
            <w:proofErr w:type="spellEnd"/>
            <w:r w:rsidRPr="00EE6961">
              <w:rPr>
                <w:b/>
                <w:sz w:val="24"/>
                <w:szCs w:val="24"/>
              </w:rPr>
              <w:t>(1)</w:t>
            </w:r>
          </w:p>
        </w:tc>
        <w:tc>
          <w:tcPr>
            <w:tcW w:w="1440" w:type="dxa"/>
            <w:tcBorders>
              <w:top w:val="single" w:sz="4" w:space="0" w:color="auto"/>
              <w:left w:val="single" w:sz="4" w:space="0" w:color="auto"/>
              <w:bottom w:val="single" w:sz="4" w:space="0" w:color="auto"/>
              <w:right w:val="single" w:sz="4" w:space="0" w:color="auto"/>
            </w:tcBorders>
            <w:vAlign w:val="center"/>
          </w:tcPr>
          <w:p w:rsidR="00C41575" w:rsidRPr="006B35FB" w:rsidRDefault="00C41575" w:rsidP="00E862E8">
            <w:pPr>
              <w:jc w:val="center"/>
              <w:rPr>
                <w:rFonts w:ascii="Arial" w:hAnsi="Arial" w:cs="Arial"/>
              </w:rPr>
            </w:pPr>
            <w:r>
              <w:rPr>
                <w:rFonts w:ascii="Arial" w:hAnsi="Arial" w:cs="Arial"/>
              </w:rPr>
              <w:t>TP-040106</w:t>
            </w:r>
          </w:p>
        </w:tc>
        <w:tc>
          <w:tcPr>
            <w:tcW w:w="5508" w:type="dxa"/>
            <w:tcBorders>
              <w:top w:val="single" w:sz="4" w:space="0" w:color="auto"/>
              <w:left w:val="single" w:sz="4" w:space="0" w:color="auto"/>
              <w:bottom w:val="single" w:sz="4" w:space="0" w:color="auto"/>
              <w:right w:val="single" w:sz="4" w:space="0" w:color="auto"/>
            </w:tcBorders>
          </w:tcPr>
          <w:p w:rsidR="00C41575" w:rsidRPr="00A34255" w:rsidRDefault="00C41575" w:rsidP="00E862E8">
            <w:pPr>
              <w:pStyle w:val="NoSpacing"/>
              <w:jc w:val="both"/>
              <w:rPr>
                <w:b/>
                <w:sz w:val="24"/>
                <w:szCs w:val="24"/>
                <w:u w:val="single"/>
              </w:rPr>
            </w:pPr>
            <w:r w:rsidRPr="00A34255">
              <w:rPr>
                <w:b/>
                <w:sz w:val="24"/>
                <w:szCs w:val="24"/>
                <w:u w:val="single"/>
              </w:rPr>
              <w:t>4 Megapixel HD IP Bullet CCTV Cameras.</w:t>
            </w:r>
          </w:p>
          <w:p w:rsidR="00C41575" w:rsidRPr="00204D18" w:rsidRDefault="00C41575" w:rsidP="00E862E8">
            <w:pPr>
              <w:pStyle w:val="NoSpacing"/>
              <w:rPr>
                <w:sz w:val="24"/>
                <w:szCs w:val="24"/>
              </w:rPr>
            </w:pPr>
            <w:r>
              <w:rPr>
                <w:sz w:val="24"/>
                <w:szCs w:val="24"/>
              </w:rPr>
              <w:t>1.</w:t>
            </w:r>
            <w:r w:rsidRPr="00204D18">
              <w:rPr>
                <w:sz w:val="24"/>
                <w:szCs w:val="24"/>
              </w:rPr>
              <w:t>Effective Pixels: 4 MP (2688 X 1520)</w:t>
            </w:r>
          </w:p>
          <w:p w:rsidR="00C41575" w:rsidRPr="00204D18" w:rsidRDefault="00C41575" w:rsidP="00E862E8">
            <w:pPr>
              <w:pStyle w:val="NoSpacing"/>
              <w:rPr>
                <w:sz w:val="24"/>
                <w:szCs w:val="24"/>
              </w:rPr>
            </w:pPr>
            <w:r>
              <w:rPr>
                <w:sz w:val="24"/>
                <w:szCs w:val="24"/>
              </w:rPr>
              <w:t>2.IP Rating : IP-</w:t>
            </w:r>
            <w:r w:rsidRPr="00204D18">
              <w:rPr>
                <w:sz w:val="24"/>
                <w:szCs w:val="24"/>
              </w:rPr>
              <w:t>67</w:t>
            </w:r>
          </w:p>
          <w:p w:rsidR="00C41575" w:rsidRPr="00204D18" w:rsidRDefault="00C41575" w:rsidP="00E862E8">
            <w:pPr>
              <w:pStyle w:val="NoSpacing"/>
              <w:rPr>
                <w:sz w:val="24"/>
                <w:szCs w:val="24"/>
              </w:rPr>
            </w:pPr>
            <w:r>
              <w:rPr>
                <w:sz w:val="24"/>
                <w:szCs w:val="24"/>
              </w:rPr>
              <w:t>3.</w:t>
            </w:r>
            <w:r w:rsidRPr="00204D18">
              <w:rPr>
                <w:sz w:val="24"/>
                <w:szCs w:val="24"/>
              </w:rPr>
              <w:t>FPS: 25 - 30</w:t>
            </w:r>
          </w:p>
          <w:p w:rsidR="00C41575" w:rsidRPr="00204D18" w:rsidRDefault="00C41575" w:rsidP="00E862E8">
            <w:pPr>
              <w:pStyle w:val="NoSpacing"/>
              <w:rPr>
                <w:sz w:val="24"/>
                <w:szCs w:val="24"/>
              </w:rPr>
            </w:pPr>
            <w:r>
              <w:rPr>
                <w:sz w:val="24"/>
                <w:szCs w:val="24"/>
              </w:rPr>
              <w:t>4.</w:t>
            </w:r>
            <w:r w:rsidRPr="00204D18">
              <w:rPr>
                <w:sz w:val="24"/>
                <w:szCs w:val="24"/>
              </w:rPr>
              <w:t xml:space="preserve">IR Range: 40 - 50 </w:t>
            </w:r>
            <w:proofErr w:type="spellStart"/>
            <w:r w:rsidRPr="00204D18">
              <w:rPr>
                <w:sz w:val="24"/>
                <w:szCs w:val="24"/>
              </w:rPr>
              <w:t>mtrs</w:t>
            </w:r>
            <w:proofErr w:type="spellEnd"/>
          </w:p>
          <w:p w:rsidR="00C41575" w:rsidRPr="00204D18" w:rsidRDefault="00C41575" w:rsidP="00E862E8">
            <w:pPr>
              <w:pStyle w:val="NoSpacing"/>
              <w:rPr>
                <w:sz w:val="24"/>
                <w:szCs w:val="24"/>
              </w:rPr>
            </w:pPr>
            <w:r>
              <w:rPr>
                <w:sz w:val="24"/>
                <w:szCs w:val="24"/>
              </w:rPr>
              <w:t>5.</w:t>
            </w:r>
            <w:r w:rsidRPr="00204D18">
              <w:rPr>
                <w:sz w:val="24"/>
                <w:szCs w:val="24"/>
              </w:rPr>
              <w:t>Smart Detection: Face detect</w:t>
            </w:r>
          </w:p>
          <w:p w:rsidR="00C41575" w:rsidRPr="00204D18" w:rsidRDefault="00C41575" w:rsidP="00E862E8">
            <w:pPr>
              <w:pStyle w:val="NoSpacing"/>
              <w:rPr>
                <w:sz w:val="24"/>
                <w:szCs w:val="24"/>
              </w:rPr>
            </w:pPr>
            <w:r>
              <w:rPr>
                <w:sz w:val="24"/>
                <w:szCs w:val="24"/>
              </w:rPr>
              <w:t>6.</w:t>
            </w:r>
            <w:r w:rsidRPr="00204D18">
              <w:rPr>
                <w:sz w:val="24"/>
                <w:szCs w:val="24"/>
              </w:rPr>
              <w:t>Operating Voltage: Power over Ethernet (802.3AF): 12V/ 24V AC/DC</w:t>
            </w:r>
          </w:p>
          <w:p w:rsidR="00C41575" w:rsidRPr="00204D18" w:rsidRDefault="00C41575" w:rsidP="00E862E8">
            <w:pPr>
              <w:pStyle w:val="NoSpacing"/>
              <w:rPr>
                <w:sz w:val="24"/>
                <w:szCs w:val="24"/>
              </w:rPr>
            </w:pPr>
            <w:r>
              <w:rPr>
                <w:sz w:val="24"/>
                <w:szCs w:val="24"/>
              </w:rPr>
              <w:t>7.</w:t>
            </w:r>
            <w:r w:rsidRPr="00204D18">
              <w:rPr>
                <w:sz w:val="24"/>
                <w:szCs w:val="24"/>
              </w:rPr>
              <w:t>Operating Conditions: 10</w:t>
            </w:r>
            <w:r>
              <w:rPr>
                <w:sz w:val="24"/>
                <w:szCs w:val="24"/>
              </w:rPr>
              <w:t>°C</w:t>
            </w:r>
            <w:r w:rsidRPr="00204D18">
              <w:rPr>
                <w:sz w:val="24"/>
                <w:szCs w:val="24"/>
              </w:rPr>
              <w:t xml:space="preserve"> - 50 </w:t>
            </w:r>
            <w:r>
              <w:rPr>
                <w:sz w:val="24"/>
                <w:szCs w:val="24"/>
              </w:rPr>
              <w:t>°C</w:t>
            </w:r>
            <w:r w:rsidRPr="00204D18">
              <w:rPr>
                <w:sz w:val="24"/>
                <w:szCs w:val="24"/>
              </w:rPr>
              <w:t>, Humidity 95% or less (non-condensing)</w:t>
            </w:r>
          </w:p>
          <w:p w:rsidR="00C41575" w:rsidRPr="00204D18" w:rsidRDefault="00C41575" w:rsidP="00E862E8">
            <w:pPr>
              <w:pStyle w:val="NoSpacing"/>
              <w:rPr>
                <w:sz w:val="24"/>
                <w:szCs w:val="24"/>
              </w:rPr>
            </w:pPr>
            <w:r>
              <w:rPr>
                <w:sz w:val="24"/>
                <w:szCs w:val="24"/>
              </w:rPr>
              <w:t>8.</w:t>
            </w:r>
            <w:r w:rsidRPr="00204D18">
              <w:rPr>
                <w:sz w:val="24"/>
                <w:szCs w:val="24"/>
              </w:rPr>
              <w:t>Day &amp; Night: Yes, DWDR, Day/ Night (ICR), AWB, AGC, BLC</w:t>
            </w:r>
          </w:p>
          <w:p w:rsidR="00C41575" w:rsidRPr="00204D18" w:rsidRDefault="00C41575" w:rsidP="00E862E8">
            <w:pPr>
              <w:pStyle w:val="NoSpacing"/>
              <w:rPr>
                <w:sz w:val="24"/>
                <w:szCs w:val="24"/>
              </w:rPr>
            </w:pPr>
            <w:r>
              <w:rPr>
                <w:sz w:val="24"/>
                <w:szCs w:val="24"/>
              </w:rPr>
              <w:t>9.</w:t>
            </w:r>
            <w:r w:rsidRPr="00204D18">
              <w:rPr>
                <w:sz w:val="24"/>
                <w:szCs w:val="24"/>
              </w:rPr>
              <w:t xml:space="preserve"> H.264+ &amp; H. 264  dual stream encoding</w:t>
            </w:r>
          </w:p>
          <w:p w:rsidR="00C41575" w:rsidRPr="00204D18" w:rsidRDefault="00C41575" w:rsidP="00E862E8">
            <w:pPr>
              <w:pStyle w:val="NoSpacing"/>
              <w:rPr>
                <w:sz w:val="24"/>
                <w:szCs w:val="24"/>
              </w:rPr>
            </w:pPr>
            <w:r>
              <w:rPr>
                <w:sz w:val="24"/>
                <w:szCs w:val="24"/>
              </w:rPr>
              <w:t>10.</w:t>
            </w:r>
            <w:r w:rsidRPr="00204D18">
              <w:rPr>
                <w:sz w:val="24"/>
                <w:szCs w:val="24"/>
              </w:rPr>
              <w:t>Multiple Network Monitoring: Web Viewer, CMS (DSS/PSS) &amp; DMSS</w:t>
            </w:r>
          </w:p>
          <w:p w:rsidR="00C41575" w:rsidRPr="00204D18" w:rsidRDefault="00C41575" w:rsidP="00E862E8">
            <w:pPr>
              <w:pStyle w:val="NoSpacing"/>
              <w:rPr>
                <w:sz w:val="24"/>
                <w:szCs w:val="24"/>
              </w:rPr>
            </w:pPr>
            <w:r>
              <w:rPr>
                <w:sz w:val="24"/>
                <w:szCs w:val="24"/>
              </w:rPr>
              <w:t>11.</w:t>
            </w:r>
            <w:r w:rsidRPr="00204D18">
              <w:rPr>
                <w:sz w:val="24"/>
                <w:szCs w:val="24"/>
              </w:rPr>
              <w:t>Web Viewer: IE, Chrome, Firefox, Safari</w:t>
            </w:r>
          </w:p>
          <w:p w:rsidR="00C41575" w:rsidRPr="00204D18" w:rsidRDefault="00C41575" w:rsidP="00E862E8">
            <w:pPr>
              <w:pStyle w:val="NoSpacing"/>
              <w:rPr>
                <w:sz w:val="24"/>
                <w:szCs w:val="24"/>
              </w:rPr>
            </w:pPr>
            <w:r>
              <w:rPr>
                <w:sz w:val="24"/>
                <w:szCs w:val="24"/>
              </w:rPr>
              <w:t>12.</w:t>
            </w:r>
            <w:r w:rsidRPr="00204D18">
              <w:rPr>
                <w:sz w:val="24"/>
                <w:szCs w:val="24"/>
              </w:rPr>
              <w:t>Noise Reduction: 3D DNR</w:t>
            </w:r>
          </w:p>
          <w:p w:rsidR="00C41575" w:rsidRPr="00204D18" w:rsidRDefault="00C41575" w:rsidP="00E862E8">
            <w:pPr>
              <w:pStyle w:val="NoSpacing"/>
              <w:rPr>
                <w:sz w:val="24"/>
                <w:szCs w:val="24"/>
              </w:rPr>
            </w:pPr>
            <w:r>
              <w:rPr>
                <w:sz w:val="24"/>
                <w:szCs w:val="24"/>
              </w:rPr>
              <w:t>13.</w:t>
            </w:r>
            <w:r w:rsidRPr="00204D18">
              <w:rPr>
                <w:sz w:val="24"/>
                <w:szCs w:val="24"/>
              </w:rPr>
              <w:t>White Balance mode: Auto, Fluorescent, Indoor, Outdoor</w:t>
            </w:r>
          </w:p>
          <w:p w:rsidR="00C41575" w:rsidRPr="00204D18" w:rsidRDefault="00C41575" w:rsidP="00E862E8">
            <w:pPr>
              <w:pStyle w:val="NoSpacing"/>
              <w:rPr>
                <w:sz w:val="24"/>
                <w:szCs w:val="24"/>
              </w:rPr>
            </w:pPr>
            <w:r>
              <w:rPr>
                <w:sz w:val="24"/>
                <w:szCs w:val="24"/>
              </w:rPr>
              <w:t>14.</w:t>
            </w:r>
            <w:r w:rsidRPr="00204D18">
              <w:rPr>
                <w:sz w:val="24"/>
                <w:szCs w:val="24"/>
              </w:rPr>
              <w:t>Password Protected Web interface for Administrator</w:t>
            </w:r>
          </w:p>
          <w:p w:rsidR="00C41575" w:rsidRPr="00204D18" w:rsidRDefault="00C41575" w:rsidP="00E862E8">
            <w:pPr>
              <w:pStyle w:val="NoSpacing"/>
              <w:rPr>
                <w:sz w:val="24"/>
                <w:szCs w:val="24"/>
              </w:rPr>
            </w:pPr>
            <w:r>
              <w:rPr>
                <w:sz w:val="24"/>
                <w:szCs w:val="24"/>
              </w:rPr>
              <w:t>15.</w:t>
            </w:r>
            <w:r w:rsidRPr="00204D18">
              <w:rPr>
                <w:sz w:val="24"/>
                <w:szCs w:val="24"/>
              </w:rPr>
              <w:t>Make: Panasonic/ Sony/ Honeywell/ Bosch/</w:t>
            </w:r>
            <w:proofErr w:type="spellStart"/>
            <w:r w:rsidRPr="00204D18">
              <w:rPr>
                <w:sz w:val="24"/>
                <w:szCs w:val="24"/>
              </w:rPr>
              <w:t>Pelco</w:t>
            </w:r>
            <w:proofErr w:type="spellEnd"/>
            <w:r w:rsidRPr="00204D18">
              <w:rPr>
                <w:sz w:val="24"/>
                <w:szCs w:val="24"/>
              </w:rPr>
              <w:t xml:space="preserve">/Axis/ </w:t>
            </w:r>
            <w:proofErr w:type="spellStart"/>
            <w:r w:rsidRPr="00204D18">
              <w:rPr>
                <w:sz w:val="24"/>
                <w:szCs w:val="24"/>
              </w:rPr>
              <w:t>Infinova</w:t>
            </w:r>
            <w:proofErr w:type="spellEnd"/>
            <w:r w:rsidRPr="00204D18">
              <w:rPr>
                <w:sz w:val="24"/>
                <w:szCs w:val="24"/>
              </w:rPr>
              <w:t>/Samsung</w:t>
            </w:r>
          </w:p>
          <w:p w:rsidR="00C41575" w:rsidRPr="006B35FB" w:rsidRDefault="00C41575" w:rsidP="00E862E8">
            <w:pPr>
              <w:pStyle w:val="NoSpacing"/>
              <w:rPr>
                <w:sz w:val="24"/>
                <w:szCs w:val="24"/>
              </w:rPr>
            </w:pPr>
            <w:r>
              <w:rPr>
                <w:sz w:val="24"/>
                <w:szCs w:val="24"/>
              </w:rPr>
              <w:t>16.</w:t>
            </w:r>
            <w:r w:rsidRPr="00204D18">
              <w:rPr>
                <w:sz w:val="24"/>
                <w:szCs w:val="24"/>
              </w:rPr>
              <w:t xml:space="preserve"> 08 No Cameras with Fixed Lens of  3.6mm</w:t>
            </w:r>
          </w:p>
        </w:tc>
        <w:tc>
          <w:tcPr>
            <w:tcW w:w="720" w:type="dxa"/>
            <w:vAlign w:val="center"/>
          </w:tcPr>
          <w:p w:rsidR="00C41575" w:rsidRPr="006B35FB" w:rsidRDefault="00C41575" w:rsidP="00E862E8">
            <w:pPr>
              <w:jc w:val="center"/>
              <w:rPr>
                <w:rFonts w:ascii="Arial" w:hAnsi="Arial" w:cs="Arial"/>
              </w:rPr>
            </w:pPr>
            <w:r>
              <w:rPr>
                <w:rFonts w:ascii="Arial" w:hAnsi="Arial" w:cs="Arial"/>
              </w:rPr>
              <w:t>Nos.</w:t>
            </w:r>
          </w:p>
        </w:tc>
        <w:tc>
          <w:tcPr>
            <w:tcW w:w="630" w:type="dxa"/>
            <w:vAlign w:val="center"/>
          </w:tcPr>
          <w:p w:rsidR="00C41575" w:rsidRPr="006B35FB" w:rsidRDefault="00C41575" w:rsidP="00E862E8">
            <w:pPr>
              <w:jc w:val="center"/>
              <w:rPr>
                <w:rFonts w:ascii="Arial" w:hAnsi="Arial" w:cs="Arial"/>
              </w:rPr>
            </w:pPr>
            <w:r>
              <w:rPr>
                <w:rFonts w:ascii="Arial" w:hAnsi="Arial" w:cs="Arial"/>
              </w:rPr>
              <w:t>08</w:t>
            </w:r>
          </w:p>
        </w:tc>
      </w:tr>
      <w:tr w:rsidR="00C41575" w:rsidRPr="00BA3A77" w:rsidTr="00C41575">
        <w:trPr>
          <w:trHeight w:val="3135"/>
        </w:trPr>
        <w:tc>
          <w:tcPr>
            <w:tcW w:w="810" w:type="dxa"/>
            <w:tcBorders>
              <w:top w:val="single" w:sz="4" w:space="0" w:color="auto"/>
              <w:left w:val="single" w:sz="4" w:space="0" w:color="auto"/>
              <w:bottom w:val="single" w:sz="4" w:space="0" w:color="auto"/>
              <w:right w:val="single" w:sz="4" w:space="0" w:color="auto"/>
            </w:tcBorders>
            <w:vAlign w:val="center"/>
          </w:tcPr>
          <w:p w:rsidR="00C41575" w:rsidRDefault="00C41575" w:rsidP="00E862E8">
            <w:pPr>
              <w:pStyle w:val="NoSpacing"/>
              <w:jc w:val="center"/>
              <w:rPr>
                <w:sz w:val="24"/>
                <w:szCs w:val="24"/>
              </w:rPr>
            </w:pPr>
            <w:r>
              <w:rPr>
                <w:sz w:val="24"/>
                <w:szCs w:val="24"/>
              </w:rPr>
              <w:t>A(2)</w:t>
            </w:r>
          </w:p>
        </w:tc>
        <w:tc>
          <w:tcPr>
            <w:tcW w:w="1440" w:type="dxa"/>
            <w:tcBorders>
              <w:top w:val="single" w:sz="4" w:space="0" w:color="auto"/>
              <w:left w:val="single" w:sz="4" w:space="0" w:color="auto"/>
              <w:bottom w:val="single" w:sz="4" w:space="0" w:color="auto"/>
              <w:right w:val="single" w:sz="4" w:space="0" w:color="auto"/>
            </w:tcBorders>
            <w:vAlign w:val="center"/>
          </w:tcPr>
          <w:p w:rsidR="00C41575" w:rsidRDefault="00C41575" w:rsidP="00E862E8">
            <w:pPr>
              <w:jc w:val="center"/>
              <w:rPr>
                <w:rFonts w:ascii="Arial" w:hAnsi="Arial" w:cs="Arial"/>
              </w:rPr>
            </w:pPr>
            <w:r>
              <w:rPr>
                <w:rFonts w:ascii="Arial" w:hAnsi="Arial" w:cs="Arial"/>
              </w:rPr>
              <w:t>TP-040141</w:t>
            </w:r>
          </w:p>
        </w:tc>
        <w:tc>
          <w:tcPr>
            <w:tcW w:w="5508" w:type="dxa"/>
            <w:tcBorders>
              <w:top w:val="single" w:sz="4" w:space="0" w:color="auto"/>
              <w:left w:val="single" w:sz="4" w:space="0" w:color="auto"/>
              <w:bottom w:val="single" w:sz="4" w:space="0" w:color="auto"/>
              <w:right w:val="single" w:sz="4" w:space="0" w:color="auto"/>
            </w:tcBorders>
          </w:tcPr>
          <w:p w:rsidR="00C41575" w:rsidRPr="00EE6961" w:rsidRDefault="00C41575" w:rsidP="00E862E8">
            <w:pPr>
              <w:pStyle w:val="NoSpacing"/>
              <w:jc w:val="both"/>
              <w:rPr>
                <w:b/>
                <w:sz w:val="24"/>
                <w:szCs w:val="24"/>
                <w:u w:val="single"/>
              </w:rPr>
            </w:pPr>
            <w:r w:rsidRPr="00EE6961">
              <w:rPr>
                <w:b/>
                <w:sz w:val="24"/>
                <w:szCs w:val="24"/>
                <w:u w:val="single"/>
              </w:rPr>
              <w:t xml:space="preserve">Network Video Recorder – 16 </w:t>
            </w:r>
            <w:proofErr w:type="gramStart"/>
            <w:r w:rsidRPr="00EE6961">
              <w:rPr>
                <w:b/>
                <w:sz w:val="24"/>
                <w:szCs w:val="24"/>
                <w:u w:val="single"/>
              </w:rPr>
              <w:t>Channel</w:t>
            </w:r>
            <w:proofErr w:type="gramEnd"/>
            <w:r w:rsidRPr="00EE6961">
              <w:rPr>
                <w:b/>
                <w:sz w:val="24"/>
                <w:szCs w:val="24"/>
                <w:u w:val="single"/>
              </w:rPr>
              <w:t>.</w:t>
            </w:r>
          </w:p>
          <w:p w:rsidR="00C41575" w:rsidRPr="00204D18" w:rsidRDefault="00C41575" w:rsidP="00E862E8">
            <w:pPr>
              <w:pStyle w:val="NoSpacing"/>
              <w:jc w:val="both"/>
              <w:rPr>
                <w:sz w:val="24"/>
                <w:szCs w:val="24"/>
              </w:rPr>
            </w:pPr>
            <w:r>
              <w:rPr>
                <w:sz w:val="24"/>
                <w:szCs w:val="24"/>
              </w:rPr>
              <w:t>1.</w:t>
            </w:r>
            <w:r w:rsidRPr="00204D18">
              <w:rPr>
                <w:sz w:val="24"/>
                <w:szCs w:val="24"/>
              </w:rPr>
              <w:t>5 Megapixel preview and playback</w:t>
            </w:r>
          </w:p>
          <w:p w:rsidR="00C41575" w:rsidRPr="00204D18" w:rsidRDefault="00C41575" w:rsidP="00E862E8">
            <w:pPr>
              <w:pStyle w:val="NoSpacing"/>
              <w:jc w:val="both"/>
              <w:rPr>
                <w:sz w:val="24"/>
                <w:szCs w:val="24"/>
              </w:rPr>
            </w:pPr>
            <w:r>
              <w:rPr>
                <w:sz w:val="24"/>
                <w:szCs w:val="24"/>
              </w:rPr>
              <w:t>2.</w:t>
            </w:r>
            <w:r w:rsidRPr="00204D18">
              <w:rPr>
                <w:sz w:val="24"/>
                <w:szCs w:val="24"/>
              </w:rPr>
              <w:t>1080P HDMI &amp; VGA output complete with all related accessories</w:t>
            </w:r>
          </w:p>
          <w:p w:rsidR="00C41575" w:rsidRPr="00204D18" w:rsidRDefault="00C41575" w:rsidP="00E862E8">
            <w:pPr>
              <w:pStyle w:val="NoSpacing"/>
              <w:jc w:val="both"/>
              <w:rPr>
                <w:sz w:val="24"/>
                <w:szCs w:val="24"/>
              </w:rPr>
            </w:pPr>
            <w:r>
              <w:rPr>
                <w:sz w:val="24"/>
                <w:szCs w:val="24"/>
              </w:rPr>
              <w:t>3.</w:t>
            </w:r>
            <w:r w:rsidRPr="00204D18">
              <w:rPr>
                <w:sz w:val="24"/>
                <w:szCs w:val="24"/>
              </w:rPr>
              <w:t>H.264 video compression</w:t>
            </w:r>
          </w:p>
          <w:p w:rsidR="00C41575" w:rsidRPr="00204D18" w:rsidRDefault="00C41575" w:rsidP="00E862E8">
            <w:pPr>
              <w:pStyle w:val="NoSpacing"/>
              <w:jc w:val="both"/>
              <w:rPr>
                <w:sz w:val="24"/>
                <w:szCs w:val="24"/>
              </w:rPr>
            </w:pPr>
            <w:r>
              <w:rPr>
                <w:sz w:val="24"/>
                <w:szCs w:val="24"/>
              </w:rPr>
              <w:t>4.</w:t>
            </w:r>
            <w:r w:rsidRPr="00204D18">
              <w:rPr>
                <w:sz w:val="24"/>
                <w:szCs w:val="24"/>
              </w:rPr>
              <w:t>Compatibility with the above mentioned Cameras</w:t>
            </w:r>
          </w:p>
          <w:p w:rsidR="00C41575" w:rsidRPr="00204D18" w:rsidRDefault="00C41575" w:rsidP="00E862E8">
            <w:pPr>
              <w:pStyle w:val="NoSpacing"/>
              <w:jc w:val="both"/>
              <w:rPr>
                <w:sz w:val="24"/>
                <w:szCs w:val="24"/>
              </w:rPr>
            </w:pPr>
            <w:r>
              <w:rPr>
                <w:sz w:val="24"/>
                <w:szCs w:val="24"/>
              </w:rPr>
              <w:t>5.</w:t>
            </w:r>
            <w:r w:rsidRPr="00204D18">
              <w:rPr>
                <w:sz w:val="24"/>
                <w:szCs w:val="24"/>
              </w:rPr>
              <w:t>With 2 SATA slots, supports 8 TB HDD</w:t>
            </w:r>
          </w:p>
          <w:p w:rsidR="00C41575" w:rsidRPr="00204D18" w:rsidRDefault="00C41575" w:rsidP="00E862E8">
            <w:pPr>
              <w:pStyle w:val="NoSpacing"/>
              <w:jc w:val="both"/>
              <w:rPr>
                <w:sz w:val="24"/>
                <w:szCs w:val="24"/>
              </w:rPr>
            </w:pPr>
            <w:r>
              <w:rPr>
                <w:sz w:val="24"/>
                <w:szCs w:val="24"/>
              </w:rPr>
              <w:t>6.</w:t>
            </w:r>
            <w:r w:rsidRPr="00204D18">
              <w:rPr>
                <w:sz w:val="24"/>
                <w:szCs w:val="24"/>
              </w:rPr>
              <w:t xml:space="preserve"> Power Supply  12V /2A</w:t>
            </w:r>
          </w:p>
          <w:p w:rsidR="00C41575" w:rsidRPr="00204D18" w:rsidRDefault="00C41575" w:rsidP="00E862E8">
            <w:pPr>
              <w:pStyle w:val="NoSpacing"/>
              <w:jc w:val="both"/>
              <w:rPr>
                <w:sz w:val="24"/>
                <w:szCs w:val="24"/>
              </w:rPr>
            </w:pPr>
            <w:r>
              <w:rPr>
                <w:sz w:val="24"/>
                <w:szCs w:val="24"/>
              </w:rPr>
              <w:t>7.</w:t>
            </w:r>
            <w:r w:rsidRPr="00204D18">
              <w:rPr>
                <w:sz w:val="24"/>
                <w:szCs w:val="24"/>
              </w:rPr>
              <w:t>Power Consumption Max: 15 W</w:t>
            </w:r>
          </w:p>
          <w:p w:rsidR="00C41575" w:rsidRPr="00204D18" w:rsidRDefault="00C41575" w:rsidP="00E862E8">
            <w:pPr>
              <w:pStyle w:val="NoSpacing"/>
              <w:jc w:val="both"/>
              <w:rPr>
                <w:sz w:val="24"/>
                <w:szCs w:val="24"/>
              </w:rPr>
            </w:pPr>
            <w:r>
              <w:rPr>
                <w:sz w:val="24"/>
                <w:szCs w:val="24"/>
              </w:rPr>
              <w:t>8.</w:t>
            </w:r>
            <w:r w:rsidRPr="00204D18">
              <w:rPr>
                <w:sz w:val="24"/>
                <w:szCs w:val="24"/>
              </w:rPr>
              <w:t xml:space="preserve">Operating Temperature :  0 </w:t>
            </w:r>
            <w:r>
              <w:rPr>
                <w:sz w:val="24"/>
                <w:szCs w:val="24"/>
              </w:rPr>
              <w:t>°C</w:t>
            </w:r>
            <w:r w:rsidRPr="00204D18">
              <w:rPr>
                <w:sz w:val="24"/>
                <w:szCs w:val="24"/>
              </w:rPr>
              <w:t xml:space="preserve"> to 55 </w:t>
            </w:r>
            <w:r>
              <w:rPr>
                <w:sz w:val="24"/>
                <w:szCs w:val="24"/>
              </w:rPr>
              <w:t>°C</w:t>
            </w:r>
          </w:p>
          <w:p w:rsidR="00C41575" w:rsidRPr="00204D18" w:rsidRDefault="00C41575" w:rsidP="00E862E8">
            <w:pPr>
              <w:pStyle w:val="NoSpacing"/>
              <w:jc w:val="both"/>
              <w:rPr>
                <w:sz w:val="24"/>
                <w:szCs w:val="24"/>
              </w:rPr>
            </w:pPr>
            <w:r>
              <w:rPr>
                <w:sz w:val="24"/>
                <w:szCs w:val="24"/>
              </w:rPr>
              <w:t>9.</w:t>
            </w:r>
            <w:r w:rsidRPr="00204D18">
              <w:rPr>
                <w:sz w:val="24"/>
                <w:szCs w:val="24"/>
              </w:rPr>
              <w:t>Operating Humidity : 10% to 90%</w:t>
            </w:r>
          </w:p>
          <w:p w:rsidR="00C41575" w:rsidRPr="00204D18" w:rsidRDefault="00C41575" w:rsidP="00E862E8">
            <w:pPr>
              <w:pStyle w:val="NoSpacing"/>
              <w:jc w:val="both"/>
              <w:rPr>
                <w:sz w:val="24"/>
                <w:szCs w:val="24"/>
              </w:rPr>
            </w:pPr>
            <w:r>
              <w:rPr>
                <w:sz w:val="24"/>
                <w:szCs w:val="24"/>
              </w:rPr>
              <w:lastRenderedPageBreak/>
              <w:t>10.</w:t>
            </w:r>
            <w:r w:rsidRPr="00204D18">
              <w:rPr>
                <w:sz w:val="24"/>
                <w:szCs w:val="24"/>
              </w:rPr>
              <w:t>Should be installable to Linux /Windows PC</w:t>
            </w:r>
          </w:p>
          <w:p w:rsidR="00C41575" w:rsidRPr="00204D18" w:rsidRDefault="00C41575" w:rsidP="00E862E8">
            <w:pPr>
              <w:pStyle w:val="NoSpacing"/>
              <w:jc w:val="both"/>
              <w:rPr>
                <w:sz w:val="24"/>
                <w:szCs w:val="24"/>
              </w:rPr>
            </w:pPr>
            <w:r>
              <w:rPr>
                <w:sz w:val="24"/>
                <w:szCs w:val="24"/>
              </w:rPr>
              <w:t>11</w:t>
            </w:r>
            <w:proofErr w:type="gramStart"/>
            <w:r>
              <w:rPr>
                <w:sz w:val="24"/>
                <w:szCs w:val="24"/>
              </w:rPr>
              <w:t>.</w:t>
            </w:r>
            <w:r w:rsidRPr="00204D18">
              <w:rPr>
                <w:sz w:val="24"/>
                <w:szCs w:val="24"/>
              </w:rPr>
              <w:t>The</w:t>
            </w:r>
            <w:proofErr w:type="gramEnd"/>
            <w:r w:rsidRPr="00204D18">
              <w:rPr>
                <w:sz w:val="24"/>
                <w:szCs w:val="24"/>
              </w:rPr>
              <w:t xml:space="preserve"> NVR must provide for a disk management system which will automatically reap old recordings to overwrite with new ones when max disk usage is reached.</w:t>
            </w:r>
          </w:p>
          <w:p w:rsidR="00C41575" w:rsidRPr="00204D18" w:rsidRDefault="00C41575" w:rsidP="00E862E8">
            <w:pPr>
              <w:pStyle w:val="NoSpacing"/>
              <w:jc w:val="both"/>
              <w:rPr>
                <w:sz w:val="24"/>
                <w:szCs w:val="24"/>
              </w:rPr>
            </w:pPr>
            <w:r>
              <w:rPr>
                <w:sz w:val="24"/>
                <w:szCs w:val="24"/>
              </w:rPr>
              <w:t>12</w:t>
            </w:r>
            <w:proofErr w:type="gramStart"/>
            <w:r>
              <w:rPr>
                <w:sz w:val="24"/>
                <w:szCs w:val="24"/>
              </w:rPr>
              <w:t>.The</w:t>
            </w:r>
            <w:proofErr w:type="gramEnd"/>
            <w:r>
              <w:rPr>
                <w:sz w:val="24"/>
                <w:szCs w:val="24"/>
              </w:rPr>
              <w:t xml:space="preserve"> </w:t>
            </w:r>
            <w:r w:rsidRPr="00204D18">
              <w:rPr>
                <w:sz w:val="24"/>
                <w:szCs w:val="24"/>
              </w:rPr>
              <w:t xml:space="preserve">NVR must be capable of recording </w:t>
            </w:r>
            <w:r>
              <w:rPr>
                <w:sz w:val="24"/>
                <w:szCs w:val="24"/>
              </w:rPr>
              <w:t>16</w:t>
            </w:r>
            <w:r w:rsidRPr="00204D18">
              <w:rPr>
                <w:sz w:val="24"/>
                <w:szCs w:val="24"/>
              </w:rPr>
              <w:t xml:space="preserve"> no. Cameras simultaneously.</w:t>
            </w:r>
          </w:p>
          <w:p w:rsidR="00C41575" w:rsidRDefault="00C41575" w:rsidP="00E862E8">
            <w:pPr>
              <w:pStyle w:val="NoSpacing"/>
              <w:jc w:val="both"/>
              <w:rPr>
                <w:sz w:val="24"/>
                <w:szCs w:val="24"/>
              </w:rPr>
            </w:pPr>
            <w:r>
              <w:rPr>
                <w:sz w:val="24"/>
                <w:szCs w:val="24"/>
              </w:rPr>
              <w:t>13</w:t>
            </w:r>
            <w:proofErr w:type="gramStart"/>
            <w:r>
              <w:rPr>
                <w:sz w:val="24"/>
                <w:szCs w:val="24"/>
              </w:rPr>
              <w:t>.</w:t>
            </w:r>
            <w:r w:rsidRPr="00204D18">
              <w:rPr>
                <w:sz w:val="24"/>
                <w:szCs w:val="24"/>
              </w:rPr>
              <w:t>Ma</w:t>
            </w:r>
            <w:r>
              <w:rPr>
                <w:sz w:val="24"/>
                <w:szCs w:val="24"/>
              </w:rPr>
              <w:t>ke</w:t>
            </w:r>
            <w:proofErr w:type="gramEnd"/>
            <w:r>
              <w:rPr>
                <w:sz w:val="24"/>
                <w:szCs w:val="24"/>
              </w:rPr>
              <w:t>: Panasonic/ Sony/ Honeywell/</w:t>
            </w:r>
            <w:r w:rsidRPr="00204D18">
              <w:rPr>
                <w:sz w:val="24"/>
                <w:szCs w:val="24"/>
              </w:rPr>
              <w:t>Bosch/</w:t>
            </w:r>
            <w:proofErr w:type="spellStart"/>
            <w:r w:rsidRPr="00204D18">
              <w:rPr>
                <w:sz w:val="24"/>
                <w:szCs w:val="24"/>
              </w:rPr>
              <w:t>Pelco</w:t>
            </w:r>
            <w:proofErr w:type="spellEnd"/>
            <w:r w:rsidRPr="00204D18">
              <w:rPr>
                <w:sz w:val="24"/>
                <w:szCs w:val="24"/>
              </w:rPr>
              <w:t xml:space="preserve">/Axis/ </w:t>
            </w:r>
            <w:proofErr w:type="spellStart"/>
            <w:r w:rsidRPr="00204D18">
              <w:rPr>
                <w:sz w:val="24"/>
                <w:szCs w:val="24"/>
              </w:rPr>
              <w:t>Infinova</w:t>
            </w:r>
            <w:proofErr w:type="spellEnd"/>
            <w:r w:rsidRPr="00204D18">
              <w:rPr>
                <w:sz w:val="24"/>
                <w:szCs w:val="24"/>
              </w:rPr>
              <w:t>/ Samsung.</w:t>
            </w:r>
          </w:p>
        </w:tc>
        <w:tc>
          <w:tcPr>
            <w:tcW w:w="720" w:type="dxa"/>
            <w:vAlign w:val="center"/>
          </w:tcPr>
          <w:p w:rsidR="00C41575" w:rsidRDefault="00C41575" w:rsidP="00E862E8">
            <w:pPr>
              <w:jc w:val="center"/>
              <w:rPr>
                <w:rFonts w:ascii="Arial" w:hAnsi="Arial" w:cs="Arial"/>
              </w:rPr>
            </w:pPr>
            <w:r>
              <w:rPr>
                <w:rFonts w:ascii="Arial" w:hAnsi="Arial" w:cs="Arial"/>
              </w:rPr>
              <w:lastRenderedPageBreak/>
              <w:t>Nos.</w:t>
            </w:r>
          </w:p>
        </w:tc>
        <w:tc>
          <w:tcPr>
            <w:tcW w:w="630" w:type="dxa"/>
            <w:vAlign w:val="center"/>
          </w:tcPr>
          <w:p w:rsidR="00C41575" w:rsidRDefault="00C41575" w:rsidP="00E862E8">
            <w:pPr>
              <w:jc w:val="center"/>
              <w:rPr>
                <w:rFonts w:ascii="Arial" w:hAnsi="Arial" w:cs="Arial"/>
              </w:rPr>
            </w:pPr>
            <w:r>
              <w:rPr>
                <w:rFonts w:ascii="Arial" w:hAnsi="Arial" w:cs="Arial"/>
              </w:rPr>
              <w:t>01</w:t>
            </w:r>
          </w:p>
        </w:tc>
      </w:tr>
      <w:tr w:rsidR="00C41575" w:rsidRPr="00BA3A77" w:rsidTr="00C41575">
        <w:tc>
          <w:tcPr>
            <w:tcW w:w="810" w:type="dxa"/>
            <w:tcBorders>
              <w:top w:val="single" w:sz="4" w:space="0" w:color="auto"/>
              <w:left w:val="single" w:sz="4" w:space="0" w:color="auto"/>
              <w:bottom w:val="single" w:sz="4" w:space="0" w:color="auto"/>
              <w:right w:val="single" w:sz="4" w:space="0" w:color="auto"/>
            </w:tcBorders>
            <w:vAlign w:val="center"/>
          </w:tcPr>
          <w:p w:rsidR="00C41575" w:rsidRDefault="00C41575" w:rsidP="00E862E8">
            <w:pPr>
              <w:pStyle w:val="NoSpacing"/>
              <w:jc w:val="center"/>
              <w:rPr>
                <w:sz w:val="24"/>
                <w:szCs w:val="24"/>
              </w:rPr>
            </w:pPr>
            <w:r>
              <w:rPr>
                <w:sz w:val="24"/>
                <w:szCs w:val="24"/>
              </w:rPr>
              <w:lastRenderedPageBreak/>
              <w:t>A(3)</w:t>
            </w:r>
          </w:p>
        </w:tc>
        <w:tc>
          <w:tcPr>
            <w:tcW w:w="1440" w:type="dxa"/>
            <w:tcBorders>
              <w:top w:val="single" w:sz="4" w:space="0" w:color="auto"/>
              <w:left w:val="single" w:sz="4" w:space="0" w:color="auto"/>
              <w:bottom w:val="single" w:sz="4" w:space="0" w:color="auto"/>
              <w:right w:val="single" w:sz="4" w:space="0" w:color="auto"/>
            </w:tcBorders>
            <w:vAlign w:val="center"/>
          </w:tcPr>
          <w:p w:rsidR="00C41575" w:rsidRDefault="00C41575" w:rsidP="00E862E8">
            <w:pPr>
              <w:jc w:val="center"/>
              <w:rPr>
                <w:rFonts w:ascii="Arial" w:hAnsi="Arial" w:cs="Arial"/>
              </w:rPr>
            </w:pPr>
            <w:r>
              <w:rPr>
                <w:rFonts w:ascii="Arial" w:hAnsi="Arial" w:cs="Arial"/>
              </w:rPr>
              <w:t>TP-040150</w:t>
            </w:r>
          </w:p>
        </w:tc>
        <w:tc>
          <w:tcPr>
            <w:tcW w:w="5508" w:type="dxa"/>
            <w:tcBorders>
              <w:top w:val="single" w:sz="4" w:space="0" w:color="auto"/>
              <w:left w:val="single" w:sz="4" w:space="0" w:color="auto"/>
              <w:bottom w:val="single" w:sz="4" w:space="0" w:color="auto"/>
              <w:right w:val="single" w:sz="4" w:space="0" w:color="auto"/>
            </w:tcBorders>
          </w:tcPr>
          <w:p w:rsidR="00C41575" w:rsidRPr="00EE6961" w:rsidRDefault="00C41575" w:rsidP="00E862E8">
            <w:pPr>
              <w:pStyle w:val="NoSpacing"/>
              <w:jc w:val="both"/>
              <w:rPr>
                <w:b/>
                <w:sz w:val="24"/>
                <w:szCs w:val="24"/>
                <w:u w:val="single"/>
              </w:rPr>
            </w:pPr>
            <w:r w:rsidRPr="00EE6961">
              <w:rPr>
                <w:b/>
                <w:sz w:val="24"/>
                <w:szCs w:val="24"/>
                <w:u w:val="single"/>
              </w:rPr>
              <w:t xml:space="preserve">Network Switch 16 </w:t>
            </w:r>
            <w:proofErr w:type="gramStart"/>
            <w:r w:rsidRPr="00EE6961">
              <w:rPr>
                <w:b/>
                <w:sz w:val="24"/>
                <w:szCs w:val="24"/>
                <w:u w:val="single"/>
              </w:rPr>
              <w:t>Port</w:t>
            </w:r>
            <w:proofErr w:type="gramEnd"/>
            <w:r w:rsidRPr="00EE6961">
              <w:rPr>
                <w:b/>
                <w:sz w:val="24"/>
                <w:szCs w:val="24"/>
                <w:u w:val="single"/>
              </w:rPr>
              <w:t xml:space="preserve"> POE.</w:t>
            </w:r>
          </w:p>
          <w:p w:rsidR="00C41575" w:rsidRPr="00204D18" w:rsidRDefault="00C41575" w:rsidP="00E862E8">
            <w:pPr>
              <w:pStyle w:val="NoSpacing"/>
              <w:jc w:val="both"/>
              <w:rPr>
                <w:sz w:val="24"/>
                <w:szCs w:val="24"/>
              </w:rPr>
            </w:pPr>
            <w:r>
              <w:rPr>
                <w:sz w:val="24"/>
                <w:szCs w:val="24"/>
              </w:rPr>
              <w:t>1.</w:t>
            </w:r>
            <w:r w:rsidRPr="00204D18">
              <w:rPr>
                <w:sz w:val="24"/>
                <w:szCs w:val="24"/>
              </w:rPr>
              <w:t>Network switches 16 port POE based 10/100/1000 MBPS managed complete in all respects</w:t>
            </w:r>
          </w:p>
          <w:p w:rsidR="00C41575" w:rsidRPr="00204D18" w:rsidRDefault="00C41575" w:rsidP="00E862E8">
            <w:pPr>
              <w:pStyle w:val="NoSpacing"/>
              <w:rPr>
                <w:sz w:val="24"/>
                <w:szCs w:val="24"/>
              </w:rPr>
            </w:pPr>
            <w:r>
              <w:rPr>
                <w:sz w:val="24"/>
                <w:szCs w:val="24"/>
              </w:rPr>
              <w:t xml:space="preserve">2.16 </w:t>
            </w:r>
            <w:proofErr w:type="spellStart"/>
            <w:r>
              <w:rPr>
                <w:sz w:val="24"/>
                <w:szCs w:val="24"/>
              </w:rPr>
              <w:t>ports</w:t>
            </w:r>
            <w:r w:rsidRPr="00204D18">
              <w:rPr>
                <w:sz w:val="24"/>
                <w:szCs w:val="24"/>
              </w:rPr>
              <w:t>POE</w:t>
            </w:r>
            <w:proofErr w:type="spellEnd"/>
            <w:r w:rsidRPr="00204D18">
              <w:rPr>
                <w:sz w:val="24"/>
                <w:szCs w:val="24"/>
              </w:rPr>
              <w:t xml:space="preserve"> NVR </w:t>
            </w:r>
            <w:proofErr w:type="gramStart"/>
            <w:r w:rsidRPr="00204D18">
              <w:rPr>
                <w:sz w:val="24"/>
                <w:szCs w:val="24"/>
              </w:rPr>
              <w:t>complies</w:t>
            </w:r>
            <w:proofErr w:type="gramEnd"/>
            <w:r w:rsidRPr="00204D18">
              <w:rPr>
                <w:sz w:val="24"/>
                <w:szCs w:val="24"/>
              </w:rPr>
              <w:t xml:space="preserve"> IEEE802.3af standard, IEEE 802.3i 10BASE-T, IEEE 802.3u 100BASE-TX, IEEE 802.1p priority tags, IEEE 802.3x flow control.</w:t>
            </w:r>
          </w:p>
          <w:p w:rsidR="00C41575" w:rsidRPr="00204D18" w:rsidRDefault="00C41575" w:rsidP="00E862E8">
            <w:pPr>
              <w:pStyle w:val="NoSpacing"/>
              <w:jc w:val="both"/>
              <w:rPr>
                <w:sz w:val="24"/>
                <w:szCs w:val="24"/>
              </w:rPr>
            </w:pPr>
            <w:r>
              <w:rPr>
                <w:sz w:val="24"/>
                <w:szCs w:val="24"/>
              </w:rPr>
              <w:t xml:space="preserve">3.10/100 Mbps data transmission </w:t>
            </w:r>
            <w:r w:rsidRPr="00204D18">
              <w:rPr>
                <w:sz w:val="24"/>
                <w:szCs w:val="24"/>
              </w:rPr>
              <w:t>speed/bandwidth</w:t>
            </w:r>
          </w:p>
          <w:p w:rsidR="00C41575" w:rsidRPr="00204D18" w:rsidRDefault="00C41575" w:rsidP="00E862E8">
            <w:pPr>
              <w:pStyle w:val="NoSpacing"/>
              <w:jc w:val="both"/>
              <w:rPr>
                <w:sz w:val="24"/>
                <w:szCs w:val="24"/>
              </w:rPr>
            </w:pPr>
            <w:r>
              <w:rPr>
                <w:sz w:val="24"/>
                <w:szCs w:val="24"/>
              </w:rPr>
              <w:t>4.</w:t>
            </w:r>
            <w:r w:rsidRPr="00204D18">
              <w:rPr>
                <w:sz w:val="24"/>
                <w:szCs w:val="24"/>
              </w:rPr>
              <w:t>Works with 16 IP cameras with 720/ 1080P video resolution</w:t>
            </w:r>
          </w:p>
          <w:p w:rsidR="00C41575" w:rsidRDefault="00C41575" w:rsidP="00E862E8">
            <w:pPr>
              <w:pStyle w:val="NoSpacing"/>
              <w:jc w:val="both"/>
              <w:rPr>
                <w:sz w:val="24"/>
                <w:szCs w:val="24"/>
              </w:rPr>
            </w:pPr>
            <w:r>
              <w:rPr>
                <w:sz w:val="24"/>
                <w:szCs w:val="24"/>
              </w:rPr>
              <w:t>5.Make:</w:t>
            </w:r>
            <w:r w:rsidRPr="00204D18">
              <w:rPr>
                <w:sz w:val="24"/>
                <w:szCs w:val="24"/>
              </w:rPr>
              <w:t>D-link/CISCO/TP Link/</w:t>
            </w:r>
            <w:proofErr w:type="spellStart"/>
            <w:r w:rsidRPr="00204D18">
              <w:rPr>
                <w:sz w:val="24"/>
                <w:szCs w:val="24"/>
              </w:rPr>
              <w:t>NetGear</w:t>
            </w:r>
            <w:proofErr w:type="spellEnd"/>
          </w:p>
        </w:tc>
        <w:tc>
          <w:tcPr>
            <w:tcW w:w="720" w:type="dxa"/>
            <w:vAlign w:val="center"/>
          </w:tcPr>
          <w:p w:rsidR="00C41575" w:rsidRDefault="00C41575" w:rsidP="00E862E8">
            <w:pPr>
              <w:jc w:val="center"/>
              <w:rPr>
                <w:rFonts w:ascii="Arial" w:hAnsi="Arial" w:cs="Arial"/>
              </w:rPr>
            </w:pPr>
            <w:r>
              <w:rPr>
                <w:rFonts w:ascii="Arial" w:hAnsi="Arial" w:cs="Arial"/>
              </w:rPr>
              <w:t>Nos.</w:t>
            </w:r>
          </w:p>
        </w:tc>
        <w:tc>
          <w:tcPr>
            <w:tcW w:w="630" w:type="dxa"/>
            <w:vAlign w:val="center"/>
          </w:tcPr>
          <w:p w:rsidR="00C41575" w:rsidRDefault="00C41575" w:rsidP="00E862E8">
            <w:pPr>
              <w:jc w:val="center"/>
              <w:rPr>
                <w:rFonts w:ascii="Arial" w:hAnsi="Arial" w:cs="Arial"/>
              </w:rPr>
            </w:pPr>
            <w:r>
              <w:rPr>
                <w:rFonts w:ascii="Arial" w:hAnsi="Arial" w:cs="Arial"/>
              </w:rPr>
              <w:t>01</w:t>
            </w:r>
          </w:p>
        </w:tc>
      </w:tr>
      <w:tr w:rsidR="00C41575" w:rsidRPr="00BA3A77" w:rsidTr="00C41575">
        <w:trPr>
          <w:trHeight w:val="384"/>
        </w:trPr>
        <w:tc>
          <w:tcPr>
            <w:tcW w:w="810" w:type="dxa"/>
            <w:tcBorders>
              <w:top w:val="single" w:sz="4" w:space="0" w:color="auto"/>
              <w:left w:val="single" w:sz="4" w:space="0" w:color="auto"/>
              <w:bottom w:val="single" w:sz="4" w:space="0" w:color="auto"/>
              <w:right w:val="single" w:sz="4" w:space="0" w:color="auto"/>
            </w:tcBorders>
            <w:vAlign w:val="center"/>
          </w:tcPr>
          <w:p w:rsidR="00C41575" w:rsidRDefault="00C41575" w:rsidP="00E862E8">
            <w:pPr>
              <w:pStyle w:val="NoSpacing"/>
              <w:jc w:val="center"/>
              <w:rPr>
                <w:sz w:val="24"/>
                <w:szCs w:val="24"/>
              </w:rPr>
            </w:pPr>
            <w:r>
              <w:rPr>
                <w:sz w:val="24"/>
                <w:szCs w:val="24"/>
              </w:rPr>
              <w:t>A(4)</w:t>
            </w:r>
          </w:p>
        </w:tc>
        <w:tc>
          <w:tcPr>
            <w:tcW w:w="1440" w:type="dxa"/>
            <w:tcBorders>
              <w:top w:val="single" w:sz="4" w:space="0" w:color="auto"/>
              <w:left w:val="single" w:sz="4" w:space="0" w:color="auto"/>
              <w:bottom w:val="single" w:sz="4" w:space="0" w:color="auto"/>
              <w:right w:val="single" w:sz="4" w:space="0" w:color="auto"/>
            </w:tcBorders>
            <w:vAlign w:val="center"/>
          </w:tcPr>
          <w:p w:rsidR="00C41575" w:rsidRDefault="00C41575" w:rsidP="00E862E8">
            <w:pPr>
              <w:jc w:val="center"/>
              <w:rPr>
                <w:rFonts w:ascii="Arial" w:hAnsi="Arial" w:cs="Arial"/>
              </w:rPr>
            </w:pPr>
            <w:r>
              <w:rPr>
                <w:rFonts w:ascii="Arial" w:hAnsi="Arial" w:cs="Arial"/>
              </w:rPr>
              <w:t>TP-040109</w:t>
            </w:r>
          </w:p>
        </w:tc>
        <w:tc>
          <w:tcPr>
            <w:tcW w:w="5508" w:type="dxa"/>
            <w:tcBorders>
              <w:top w:val="single" w:sz="4" w:space="0" w:color="auto"/>
              <w:left w:val="single" w:sz="4" w:space="0" w:color="auto"/>
              <w:bottom w:val="single" w:sz="4" w:space="0" w:color="auto"/>
              <w:right w:val="single" w:sz="4" w:space="0" w:color="auto"/>
            </w:tcBorders>
          </w:tcPr>
          <w:p w:rsidR="00C41575" w:rsidRPr="00EE6961" w:rsidRDefault="00C41575" w:rsidP="00E862E8">
            <w:pPr>
              <w:pStyle w:val="NoSpacing"/>
              <w:jc w:val="both"/>
              <w:rPr>
                <w:b/>
                <w:sz w:val="24"/>
                <w:szCs w:val="24"/>
                <w:u w:val="single"/>
              </w:rPr>
            </w:pPr>
            <w:r w:rsidRPr="00EE6961">
              <w:rPr>
                <w:b/>
                <w:sz w:val="24"/>
                <w:szCs w:val="24"/>
                <w:u w:val="single"/>
              </w:rPr>
              <w:t>Cat – 6 Network Cable.</w:t>
            </w:r>
          </w:p>
          <w:p w:rsidR="00C41575" w:rsidRPr="00204D18" w:rsidRDefault="00C41575" w:rsidP="00E862E8">
            <w:pPr>
              <w:pStyle w:val="NoSpacing"/>
              <w:jc w:val="both"/>
              <w:rPr>
                <w:sz w:val="24"/>
                <w:szCs w:val="24"/>
              </w:rPr>
            </w:pPr>
            <w:r>
              <w:rPr>
                <w:sz w:val="24"/>
                <w:szCs w:val="24"/>
              </w:rPr>
              <w:t>1.</w:t>
            </w:r>
            <w:r w:rsidRPr="00204D18">
              <w:rPr>
                <w:sz w:val="24"/>
                <w:szCs w:val="24"/>
              </w:rPr>
              <w:t>Cat-6 Unshielded Twisted Pair Network cable: D-Link/DAX make</w:t>
            </w:r>
          </w:p>
          <w:p w:rsidR="00C41575" w:rsidRPr="00204D18" w:rsidRDefault="00C41575" w:rsidP="00E862E8">
            <w:pPr>
              <w:pStyle w:val="NoSpacing"/>
              <w:jc w:val="both"/>
              <w:rPr>
                <w:sz w:val="24"/>
                <w:szCs w:val="24"/>
              </w:rPr>
            </w:pPr>
            <w:r>
              <w:rPr>
                <w:sz w:val="24"/>
                <w:szCs w:val="24"/>
              </w:rPr>
              <w:t>2.</w:t>
            </w:r>
            <w:r w:rsidRPr="00204D18">
              <w:rPr>
                <w:sz w:val="24"/>
                <w:szCs w:val="24"/>
              </w:rPr>
              <w:t>Support for Fast Ethernet and Gigabit Ethernet IEEE 802.3/5/12, Voice, ISDN, ATM 155 &amp; 622 Mbps and Broadband</w:t>
            </w:r>
          </w:p>
          <w:p w:rsidR="00C41575" w:rsidRDefault="00C41575" w:rsidP="00E862E8">
            <w:pPr>
              <w:pStyle w:val="NoSpacing"/>
              <w:jc w:val="both"/>
              <w:rPr>
                <w:sz w:val="24"/>
                <w:szCs w:val="24"/>
              </w:rPr>
            </w:pPr>
            <w:r>
              <w:rPr>
                <w:sz w:val="24"/>
                <w:szCs w:val="24"/>
              </w:rPr>
              <w:t>3.</w:t>
            </w:r>
            <w:r w:rsidRPr="00204D18">
              <w:rPr>
                <w:sz w:val="24"/>
                <w:szCs w:val="24"/>
              </w:rPr>
              <w:t xml:space="preserve">Make: D –Link /DAX/ </w:t>
            </w:r>
            <w:proofErr w:type="spellStart"/>
            <w:r w:rsidRPr="00204D18">
              <w:rPr>
                <w:sz w:val="24"/>
                <w:szCs w:val="24"/>
              </w:rPr>
              <w:t>iBall</w:t>
            </w:r>
            <w:proofErr w:type="spellEnd"/>
          </w:p>
        </w:tc>
        <w:tc>
          <w:tcPr>
            <w:tcW w:w="720" w:type="dxa"/>
            <w:vAlign w:val="center"/>
          </w:tcPr>
          <w:p w:rsidR="00C41575" w:rsidRDefault="00C41575" w:rsidP="00E862E8">
            <w:pPr>
              <w:jc w:val="center"/>
              <w:rPr>
                <w:rFonts w:ascii="Arial" w:hAnsi="Arial" w:cs="Arial"/>
              </w:rPr>
            </w:pPr>
            <w:proofErr w:type="spellStart"/>
            <w:r>
              <w:rPr>
                <w:rFonts w:ascii="Arial" w:hAnsi="Arial" w:cs="Arial"/>
              </w:rPr>
              <w:t>Mtr</w:t>
            </w:r>
            <w:proofErr w:type="spellEnd"/>
            <w:r>
              <w:rPr>
                <w:rFonts w:ascii="Arial" w:hAnsi="Arial" w:cs="Arial"/>
              </w:rPr>
              <w:t>.</w:t>
            </w:r>
          </w:p>
        </w:tc>
        <w:tc>
          <w:tcPr>
            <w:tcW w:w="630" w:type="dxa"/>
            <w:vAlign w:val="center"/>
          </w:tcPr>
          <w:p w:rsidR="00C41575" w:rsidRDefault="00C41575" w:rsidP="00E862E8">
            <w:pPr>
              <w:jc w:val="center"/>
              <w:rPr>
                <w:rFonts w:ascii="Arial" w:hAnsi="Arial" w:cs="Arial"/>
              </w:rPr>
            </w:pPr>
            <w:r>
              <w:rPr>
                <w:rFonts w:ascii="Arial" w:hAnsi="Arial" w:cs="Arial"/>
              </w:rPr>
              <w:t>100</w:t>
            </w:r>
          </w:p>
        </w:tc>
      </w:tr>
      <w:tr w:rsidR="00C41575" w:rsidRPr="00BA3A77" w:rsidTr="00C41575">
        <w:tc>
          <w:tcPr>
            <w:tcW w:w="810" w:type="dxa"/>
            <w:tcBorders>
              <w:top w:val="single" w:sz="4" w:space="0" w:color="auto"/>
              <w:left w:val="single" w:sz="4" w:space="0" w:color="auto"/>
              <w:bottom w:val="single" w:sz="4" w:space="0" w:color="auto"/>
              <w:right w:val="single" w:sz="4" w:space="0" w:color="auto"/>
            </w:tcBorders>
            <w:vAlign w:val="center"/>
          </w:tcPr>
          <w:p w:rsidR="00C41575" w:rsidRDefault="00C41575" w:rsidP="00E862E8">
            <w:pPr>
              <w:pStyle w:val="NoSpacing"/>
              <w:jc w:val="center"/>
              <w:rPr>
                <w:sz w:val="24"/>
                <w:szCs w:val="24"/>
              </w:rPr>
            </w:pPr>
            <w:r>
              <w:rPr>
                <w:sz w:val="24"/>
                <w:szCs w:val="24"/>
              </w:rPr>
              <w:t>A(5)</w:t>
            </w:r>
          </w:p>
        </w:tc>
        <w:tc>
          <w:tcPr>
            <w:tcW w:w="1440" w:type="dxa"/>
            <w:tcBorders>
              <w:top w:val="single" w:sz="4" w:space="0" w:color="auto"/>
              <w:left w:val="single" w:sz="4" w:space="0" w:color="auto"/>
              <w:bottom w:val="single" w:sz="4" w:space="0" w:color="auto"/>
              <w:right w:val="single" w:sz="4" w:space="0" w:color="auto"/>
            </w:tcBorders>
            <w:vAlign w:val="bottom"/>
          </w:tcPr>
          <w:p w:rsidR="00C41575" w:rsidRDefault="00C41575" w:rsidP="00E862E8">
            <w:pPr>
              <w:jc w:val="center"/>
              <w:rPr>
                <w:rFonts w:ascii="Arial" w:hAnsi="Arial" w:cs="Arial"/>
              </w:rPr>
            </w:pPr>
            <w:r>
              <w:rPr>
                <w:rFonts w:ascii="Arial" w:hAnsi="Arial" w:cs="Arial"/>
              </w:rPr>
              <w:t>TP-040112</w:t>
            </w:r>
          </w:p>
        </w:tc>
        <w:tc>
          <w:tcPr>
            <w:tcW w:w="5508" w:type="dxa"/>
            <w:tcBorders>
              <w:top w:val="single" w:sz="4" w:space="0" w:color="auto"/>
              <w:left w:val="single" w:sz="4" w:space="0" w:color="auto"/>
              <w:bottom w:val="single" w:sz="4" w:space="0" w:color="auto"/>
              <w:right w:val="single" w:sz="4" w:space="0" w:color="auto"/>
            </w:tcBorders>
          </w:tcPr>
          <w:p w:rsidR="00C41575" w:rsidRPr="00EE6961" w:rsidRDefault="00C41575" w:rsidP="00E862E8">
            <w:pPr>
              <w:pStyle w:val="NoSpacing"/>
              <w:jc w:val="both"/>
              <w:rPr>
                <w:b/>
                <w:sz w:val="24"/>
                <w:szCs w:val="24"/>
                <w:u w:val="single"/>
              </w:rPr>
            </w:pPr>
            <w:r w:rsidRPr="00EE6961">
              <w:rPr>
                <w:b/>
                <w:sz w:val="24"/>
                <w:szCs w:val="24"/>
                <w:u w:val="single"/>
              </w:rPr>
              <w:t>Heavy Duty ISI mark 25 mm PVC Conduit.</w:t>
            </w:r>
          </w:p>
          <w:p w:rsidR="00C41575" w:rsidRPr="00204D18" w:rsidRDefault="00C41575" w:rsidP="00E862E8">
            <w:pPr>
              <w:pStyle w:val="NoSpacing"/>
              <w:jc w:val="both"/>
              <w:rPr>
                <w:sz w:val="24"/>
                <w:szCs w:val="24"/>
              </w:rPr>
            </w:pPr>
            <w:r>
              <w:rPr>
                <w:sz w:val="24"/>
                <w:szCs w:val="24"/>
              </w:rPr>
              <w:t>1.</w:t>
            </w:r>
            <w:r w:rsidRPr="00204D18">
              <w:rPr>
                <w:sz w:val="24"/>
                <w:szCs w:val="24"/>
              </w:rPr>
              <w:t>Heavy Duty ISI mark 25 mm</w:t>
            </w:r>
          </w:p>
          <w:p w:rsidR="00C41575" w:rsidRDefault="00C41575" w:rsidP="00E862E8">
            <w:pPr>
              <w:pStyle w:val="NoSpacing"/>
              <w:jc w:val="both"/>
              <w:rPr>
                <w:sz w:val="24"/>
                <w:szCs w:val="24"/>
              </w:rPr>
            </w:pPr>
            <w:r>
              <w:rPr>
                <w:sz w:val="24"/>
                <w:szCs w:val="24"/>
              </w:rPr>
              <w:t>2.</w:t>
            </w:r>
            <w:r w:rsidRPr="00204D18">
              <w:rPr>
                <w:sz w:val="24"/>
                <w:szCs w:val="24"/>
              </w:rPr>
              <w:t xml:space="preserve">Make:  </w:t>
            </w:r>
            <w:proofErr w:type="spellStart"/>
            <w:r w:rsidRPr="00204D18">
              <w:rPr>
                <w:sz w:val="24"/>
                <w:szCs w:val="24"/>
              </w:rPr>
              <w:t>Diplast</w:t>
            </w:r>
            <w:proofErr w:type="spellEnd"/>
          </w:p>
        </w:tc>
        <w:tc>
          <w:tcPr>
            <w:tcW w:w="720" w:type="dxa"/>
            <w:vAlign w:val="center"/>
          </w:tcPr>
          <w:p w:rsidR="00C41575" w:rsidRDefault="00C41575" w:rsidP="00E862E8">
            <w:pPr>
              <w:jc w:val="center"/>
              <w:rPr>
                <w:rFonts w:ascii="Arial" w:hAnsi="Arial" w:cs="Arial"/>
              </w:rPr>
            </w:pPr>
            <w:proofErr w:type="spellStart"/>
            <w:r>
              <w:rPr>
                <w:rFonts w:ascii="Arial" w:hAnsi="Arial" w:cs="Arial"/>
              </w:rPr>
              <w:t>Mtr</w:t>
            </w:r>
            <w:proofErr w:type="spellEnd"/>
            <w:r>
              <w:rPr>
                <w:rFonts w:ascii="Arial" w:hAnsi="Arial" w:cs="Arial"/>
              </w:rPr>
              <w:t>.</w:t>
            </w:r>
          </w:p>
        </w:tc>
        <w:tc>
          <w:tcPr>
            <w:tcW w:w="630" w:type="dxa"/>
            <w:vAlign w:val="center"/>
          </w:tcPr>
          <w:p w:rsidR="00C41575" w:rsidRDefault="00C41575" w:rsidP="00E862E8">
            <w:pPr>
              <w:jc w:val="center"/>
              <w:rPr>
                <w:rFonts w:ascii="Arial" w:hAnsi="Arial" w:cs="Arial"/>
              </w:rPr>
            </w:pPr>
            <w:r>
              <w:rPr>
                <w:rFonts w:ascii="Arial" w:hAnsi="Arial" w:cs="Arial"/>
              </w:rPr>
              <w:t>100</w:t>
            </w:r>
          </w:p>
        </w:tc>
      </w:tr>
      <w:tr w:rsidR="00C41575" w:rsidRPr="00BA3A77" w:rsidTr="00C41575">
        <w:tc>
          <w:tcPr>
            <w:tcW w:w="810" w:type="dxa"/>
            <w:tcBorders>
              <w:top w:val="single" w:sz="4" w:space="0" w:color="auto"/>
              <w:left w:val="single" w:sz="4" w:space="0" w:color="auto"/>
              <w:bottom w:val="single" w:sz="4" w:space="0" w:color="auto"/>
              <w:right w:val="single" w:sz="4" w:space="0" w:color="auto"/>
            </w:tcBorders>
            <w:vAlign w:val="center"/>
          </w:tcPr>
          <w:p w:rsidR="00C41575" w:rsidRDefault="00C41575" w:rsidP="00E862E8">
            <w:pPr>
              <w:pStyle w:val="NoSpacing"/>
              <w:jc w:val="center"/>
              <w:rPr>
                <w:sz w:val="24"/>
                <w:szCs w:val="24"/>
              </w:rPr>
            </w:pPr>
            <w:r>
              <w:rPr>
                <w:sz w:val="24"/>
                <w:szCs w:val="24"/>
              </w:rPr>
              <w:t>A(6)</w:t>
            </w:r>
          </w:p>
        </w:tc>
        <w:tc>
          <w:tcPr>
            <w:tcW w:w="1440" w:type="dxa"/>
            <w:tcBorders>
              <w:top w:val="single" w:sz="4" w:space="0" w:color="auto"/>
              <w:left w:val="single" w:sz="4" w:space="0" w:color="auto"/>
              <w:bottom w:val="single" w:sz="4" w:space="0" w:color="auto"/>
              <w:right w:val="single" w:sz="4" w:space="0" w:color="auto"/>
            </w:tcBorders>
            <w:vAlign w:val="center"/>
          </w:tcPr>
          <w:p w:rsidR="00C41575" w:rsidRDefault="00C41575" w:rsidP="00E862E8">
            <w:pPr>
              <w:jc w:val="center"/>
              <w:rPr>
                <w:rFonts w:ascii="Arial" w:hAnsi="Arial" w:cs="Arial"/>
              </w:rPr>
            </w:pPr>
            <w:r>
              <w:rPr>
                <w:rFonts w:ascii="Arial" w:hAnsi="Arial" w:cs="Arial"/>
              </w:rPr>
              <w:t>TP-040148</w:t>
            </w:r>
          </w:p>
        </w:tc>
        <w:tc>
          <w:tcPr>
            <w:tcW w:w="5508" w:type="dxa"/>
            <w:tcBorders>
              <w:top w:val="single" w:sz="4" w:space="0" w:color="auto"/>
              <w:left w:val="single" w:sz="4" w:space="0" w:color="auto"/>
              <w:bottom w:val="single" w:sz="4" w:space="0" w:color="auto"/>
              <w:right w:val="single" w:sz="4" w:space="0" w:color="auto"/>
            </w:tcBorders>
          </w:tcPr>
          <w:p w:rsidR="00C41575" w:rsidRPr="0062434E" w:rsidRDefault="00C41575" w:rsidP="00E862E8">
            <w:pPr>
              <w:pStyle w:val="NoSpacing"/>
              <w:jc w:val="both"/>
              <w:rPr>
                <w:b/>
                <w:sz w:val="24"/>
                <w:szCs w:val="24"/>
                <w:u w:val="single"/>
              </w:rPr>
            </w:pPr>
            <w:r w:rsidRPr="0062434E">
              <w:rPr>
                <w:b/>
                <w:sz w:val="24"/>
                <w:szCs w:val="24"/>
                <w:u w:val="single"/>
              </w:rPr>
              <w:t>Offline UPS with 7AH/12V Battery and 620 VA.</w:t>
            </w:r>
          </w:p>
          <w:p w:rsidR="00C41575" w:rsidRPr="00204D18" w:rsidRDefault="00C41575" w:rsidP="00E862E8">
            <w:pPr>
              <w:pStyle w:val="NoSpacing"/>
              <w:jc w:val="both"/>
              <w:rPr>
                <w:sz w:val="24"/>
                <w:szCs w:val="24"/>
              </w:rPr>
            </w:pPr>
            <w:r>
              <w:rPr>
                <w:sz w:val="24"/>
                <w:szCs w:val="24"/>
              </w:rPr>
              <w:t>1.</w:t>
            </w:r>
            <w:r w:rsidRPr="00204D18">
              <w:rPr>
                <w:sz w:val="24"/>
                <w:szCs w:val="24"/>
              </w:rPr>
              <w:t>Offline UPS with 7AH/12V Battery and 620VA</w:t>
            </w:r>
          </w:p>
          <w:p w:rsidR="00C41575" w:rsidRPr="00204D18" w:rsidRDefault="00C41575" w:rsidP="00E862E8">
            <w:pPr>
              <w:pStyle w:val="NoSpacing"/>
              <w:jc w:val="both"/>
              <w:rPr>
                <w:sz w:val="24"/>
                <w:szCs w:val="24"/>
              </w:rPr>
            </w:pPr>
            <w:proofErr w:type="gramStart"/>
            <w:r>
              <w:rPr>
                <w:sz w:val="24"/>
                <w:szCs w:val="24"/>
              </w:rPr>
              <w:t>2.</w:t>
            </w:r>
            <w:r w:rsidRPr="00204D18">
              <w:rPr>
                <w:sz w:val="24"/>
                <w:szCs w:val="24"/>
              </w:rPr>
              <w:t>Make</w:t>
            </w:r>
            <w:proofErr w:type="gramEnd"/>
            <w:r w:rsidRPr="00204D18">
              <w:rPr>
                <w:sz w:val="24"/>
                <w:szCs w:val="24"/>
              </w:rPr>
              <w:t>: APC/Numeric/</w:t>
            </w:r>
            <w:proofErr w:type="spellStart"/>
            <w:r w:rsidRPr="00204D18">
              <w:rPr>
                <w:sz w:val="24"/>
                <w:szCs w:val="24"/>
              </w:rPr>
              <w:t>Relicell</w:t>
            </w:r>
            <w:proofErr w:type="spellEnd"/>
            <w:r w:rsidRPr="00204D18">
              <w:rPr>
                <w:sz w:val="24"/>
                <w:szCs w:val="24"/>
              </w:rPr>
              <w:t>/Luminous</w:t>
            </w:r>
            <w:r>
              <w:rPr>
                <w:sz w:val="24"/>
                <w:szCs w:val="24"/>
              </w:rPr>
              <w:t>.</w:t>
            </w:r>
          </w:p>
          <w:p w:rsidR="00C41575" w:rsidRPr="00204D18" w:rsidRDefault="00C41575" w:rsidP="00E862E8">
            <w:pPr>
              <w:pStyle w:val="NoSpacing"/>
              <w:jc w:val="both"/>
              <w:rPr>
                <w:sz w:val="24"/>
                <w:szCs w:val="24"/>
              </w:rPr>
            </w:pPr>
            <w:r>
              <w:rPr>
                <w:sz w:val="24"/>
                <w:szCs w:val="24"/>
              </w:rPr>
              <w:t>3.</w:t>
            </w:r>
            <w:r w:rsidRPr="00204D18">
              <w:rPr>
                <w:sz w:val="24"/>
                <w:szCs w:val="24"/>
              </w:rPr>
              <w:t>Input:</w:t>
            </w:r>
          </w:p>
          <w:p w:rsidR="00C41575" w:rsidRPr="00204D18" w:rsidRDefault="00C41575" w:rsidP="00E862E8">
            <w:pPr>
              <w:pStyle w:val="NoSpacing"/>
              <w:jc w:val="both"/>
              <w:rPr>
                <w:sz w:val="24"/>
                <w:szCs w:val="24"/>
              </w:rPr>
            </w:pPr>
            <w:r>
              <w:rPr>
                <w:sz w:val="24"/>
                <w:szCs w:val="24"/>
              </w:rPr>
              <w:t>•</w:t>
            </w:r>
            <w:r w:rsidRPr="00204D18">
              <w:rPr>
                <w:sz w:val="24"/>
                <w:szCs w:val="24"/>
              </w:rPr>
              <w:t>Nominal AC Input Voltage: 1 Phase 230V AC + Neutral +Earth, 50 Hz</w:t>
            </w:r>
          </w:p>
          <w:p w:rsidR="00C41575" w:rsidRPr="00204D18" w:rsidRDefault="00C41575" w:rsidP="00E862E8">
            <w:pPr>
              <w:pStyle w:val="NoSpacing"/>
              <w:jc w:val="both"/>
              <w:rPr>
                <w:sz w:val="24"/>
                <w:szCs w:val="24"/>
              </w:rPr>
            </w:pPr>
            <w:r>
              <w:rPr>
                <w:sz w:val="24"/>
                <w:szCs w:val="24"/>
              </w:rPr>
              <w:t>•</w:t>
            </w:r>
            <w:r w:rsidRPr="00204D18">
              <w:rPr>
                <w:sz w:val="24"/>
                <w:szCs w:val="24"/>
              </w:rPr>
              <w:t>Line low/ High transfer: + 15%</w:t>
            </w:r>
          </w:p>
          <w:p w:rsidR="00C41575" w:rsidRPr="00204D18" w:rsidRDefault="00C41575" w:rsidP="00E862E8">
            <w:pPr>
              <w:pStyle w:val="NoSpacing"/>
              <w:jc w:val="both"/>
              <w:rPr>
                <w:sz w:val="24"/>
                <w:szCs w:val="24"/>
              </w:rPr>
            </w:pPr>
            <w:r>
              <w:rPr>
                <w:sz w:val="24"/>
                <w:szCs w:val="24"/>
              </w:rPr>
              <w:t>•</w:t>
            </w:r>
            <w:r w:rsidRPr="00204D18">
              <w:rPr>
                <w:sz w:val="24"/>
                <w:szCs w:val="24"/>
              </w:rPr>
              <w:t>Frequency range: + 5%</w:t>
            </w:r>
          </w:p>
          <w:p w:rsidR="00C41575" w:rsidRPr="00204D18" w:rsidRDefault="00C41575" w:rsidP="00E862E8">
            <w:pPr>
              <w:pStyle w:val="NoSpacing"/>
              <w:jc w:val="both"/>
              <w:rPr>
                <w:sz w:val="24"/>
                <w:szCs w:val="24"/>
              </w:rPr>
            </w:pPr>
            <w:r>
              <w:rPr>
                <w:sz w:val="24"/>
                <w:szCs w:val="24"/>
              </w:rPr>
              <w:t>4.</w:t>
            </w:r>
            <w:r w:rsidRPr="00204D18">
              <w:rPr>
                <w:sz w:val="24"/>
                <w:szCs w:val="24"/>
              </w:rPr>
              <w:t xml:space="preserve">Output </w:t>
            </w:r>
          </w:p>
          <w:p w:rsidR="00C41575" w:rsidRPr="00204D18" w:rsidRDefault="00C41575" w:rsidP="00E862E8">
            <w:pPr>
              <w:pStyle w:val="NoSpacing"/>
              <w:jc w:val="both"/>
              <w:rPr>
                <w:sz w:val="24"/>
                <w:szCs w:val="24"/>
              </w:rPr>
            </w:pPr>
            <w:r>
              <w:rPr>
                <w:sz w:val="24"/>
                <w:szCs w:val="24"/>
              </w:rPr>
              <w:t>•</w:t>
            </w:r>
            <w:r w:rsidRPr="00204D18">
              <w:rPr>
                <w:sz w:val="24"/>
                <w:szCs w:val="24"/>
              </w:rPr>
              <w:t>Voltage: 220V AC/ 230V AC/ 240V AC</w:t>
            </w:r>
          </w:p>
          <w:p w:rsidR="00C41575" w:rsidRPr="00204D18" w:rsidRDefault="00C41575" w:rsidP="00E862E8">
            <w:pPr>
              <w:pStyle w:val="NoSpacing"/>
              <w:jc w:val="both"/>
              <w:rPr>
                <w:sz w:val="24"/>
                <w:szCs w:val="24"/>
              </w:rPr>
            </w:pPr>
            <w:r>
              <w:rPr>
                <w:sz w:val="24"/>
                <w:szCs w:val="24"/>
              </w:rPr>
              <w:t>•</w:t>
            </w:r>
            <w:r w:rsidRPr="00204D18">
              <w:rPr>
                <w:sz w:val="24"/>
                <w:szCs w:val="24"/>
              </w:rPr>
              <w:t>Voltage Regulation: +1 %</w:t>
            </w:r>
          </w:p>
          <w:p w:rsidR="00C41575" w:rsidRDefault="00C41575" w:rsidP="00E862E8">
            <w:pPr>
              <w:pStyle w:val="NoSpacing"/>
              <w:jc w:val="both"/>
              <w:rPr>
                <w:sz w:val="24"/>
                <w:szCs w:val="24"/>
              </w:rPr>
            </w:pPr>
            <w:r>
              <w:rPr>
                <w:sz w:val="24"/>
                <w:szCs w:val="24"/>
              </w:rPr>
              <w:t>•</w:t>
            </w:r>
            <w:r w:rsidRPr="00204D18">
              <w:rPr>
                <w:sz w:val="24"/>
                <w:szCs w:val="24"/>
              </w:rPr>
              <w:t>Frequency: 50 Hz+/-0.1%</w:t>
            </w:r>
          </w:p>
        </w:tc>
        <w:tc>
          <w:tcPr>
            <w:tcW w:w="720" w:type="dxa"/>
            <w:vAlign w:val="center"/>
          </w:tcPr>
          <w:p w:rsidR="00C41575" w:rsidRDefault="00C41575" w:rsidP="00E862E8">
            <w:pPr>
              <w:jc w:val="center"/>
              <w:rPr>
                <w:rFonts w:ascii="Arial" w:hAnsi="Arial" w:cs="Arial"/>
              </w:rPr>
            </w:pPr>
            <w:r>
              <w:rPr>
                <w:rFonts w:ascii="Arial" w:hAnsi="Arial" w:cs="Arial"/>
              </w:rPr>
              <w:t>Nos.</w:t>
            </w:r>
          </w:p>
        </w:tc>
        <w:tc>
          <w:tcPr>
            <w:tcW w:w="630" w:type="dxa"/>
            <w:vAlign w:val="center"/>
          </w:tcPr>
          <w:p w:rsidR="00C41575" w:rsidRDefault="00C41575" w:rsidP="00E862E8">
            <w:pPr>
              <w:jc w:val="center"/>
              <w:rPr>
                <w:rFonts w:ascii="Arial" w:hAnsi="Arial" w:cs="Arial"/>
              </w:rPr>
            </w:pPr>
            <w:r>
              <w:rPr>
                <w:rFonts w:ascii="Arial" w:hAnsi="Arial" w:cs="Arial"/>
              </w:rPr>
              <w:t>01</w:t>
            </w:r>
          </w:p>
        </w:tc>
      </w:tr>
      <w:tr w:rsidR="00C41575" w:rsidRPr="00BA3A77" w:rsidTr="00C41575">
        <w:tc>
          <w:tcPr>
            <w:tcW w:w="810" w:type="dxa"/>
            <w:tcBorders>
              <w:top w:val="single" w:sz="4" w:space="0" w:color="auto"/>
              <w:left w:val="single" w:sz="4" w:space="0" w:color="auto"/>
              <w:bottom w:val="single" w:sz="4" w:space="0" w:color="auto"/>
              <w:right w:val="single" w:sz="4" w:space="0" w:color="auto"/>
            </w:tcBorders>
          </w:tcPr>
          <w:p w:rsidR="00C41575" w:rsidRPr="00EE6961" w:rsidRDefault="00C41575" w:rsidP="00E862E8">
            <w:pPr>
              <w:pStyle w:val="NoSpacing"/>
              <w:jc w:val="center"/>
              <w:rPr>
                <w:b/>
                <w:sz w:val="24"/>
                <w:szCs w:val="24"/>
              </w:rPr>
            </w:pPr>
            <w:proofErr w:type="spellStart"/>
            <w:r w:rsidRPr="00EE6961">
              <w:rPr>
                <w:b/>
                <w:sz w:val="24"/>
                <w:szCs w:val="24"/>
              </w:rPr>
              <w:t>PartB</w:t>
            </w:r>
            <w:proofErr w:type="spellEnd"/>
            <w:r w:rsidRPr="00EE6961">
              <w:rPr>
                <w:b/>
                <w:sz w:val="24"/>
                <w:szCs w:val="24"/>
              </w:rPr>
              <w:t>(1)</w:t>
            </w:r>
          </w:p>
        </w:tc>
        <w:tc>
          <w:tcPr>
            <w:tcW w:w="8298" w:type="dxa"/>
            <w:gridSpan w:val="4"/>
            <w:tcBorders>
              <w:top w:val="single" w:sz="4" w:space="0" w:color="auto"/>
              <w:left w:val="single" w:sz="4" w:space="0" w:color="auto"/>
              <w:bottom w:val="single" w:sz="4" w:space="0" w:color="auto"/>
            </w:tcBorders>
          </w:tcPr>
          <w:p w:rsidR="00C41575" w:rsidRDefault="00C41575" w:rsidP="00E862E8">
            <w:pPr>
              <w:rPr>
                <w:rFonts w:ascii="Arial" w:hAnsi="Arial" w:cs="Arial"/>
              </w:rPr>
            </w:pPr>
            <w:r>
              <w:rPr>
                <w:rFonts w:ascii="Arial" w:hAnsi="Arial" w:cs="Arial"/>
              </w:rPr>
              <w:t xml:space="preserve">Charges for Installation, Testing and Commissioning of </w:t>
            </w:r>
            <w:proofErr w:type="gramStart"/>
            <w:r>
              <w:rPr>
                <w:rFonts w:ascii="Arial" w:hAnsi="Arial" w:cs="Arial"/>
              </w:rPr>
              <w:t>Replacement  CCTV</w:t>
            </w:r>
            <w:proofErr w:type="gramEnd"/>
            <w:r>
              <w:rPr>
                <w:rFonts w:ascii="Arial" w:hAnsi="Arial" w:cs="Arial"/>
              </w:rPr>
              <w:t xml:space="preserve"> Cameras.</w:t>
            </w:r>
          </w:p>
        </w:tc>
      </w:tr>
    </w:tbl>
    <w:p w:rsidR="00C41575" w:rsidRDefault="00C41575" w:rsidP="00C41575">
      <w:pPr>
        <w:ind w:left="-630" w:right="-218"/>
        <w:jc w:val="both"/>
        <w:rPr>
          <w:rFonts w:ascii="Arial" w:hAnsi="Arial" w:cs="Arial"/>
          <w:b/>
          <w:sz w:val="28"/>
          <w:szCs w:val="28"/>
        </w:rPr>
      </w:pPr>
    </w:p>
    <w:p w:rsidR="00C41575" w:rsidRDefault="00C41575" w:rsidP="00C41575">
      <w:pPr>
        <w:ind w:left="-630" w:right="-218"/>
        <w:jc w:val="both"/>
        <w:rPr>
          <w:rFonts w:ascii="Arial" w:hAnsi="Arial" w:cs="Arial"/>
          <w:b/>
          <w:sz w:val="28"/>
          <w:szCs w:val="28"/>
        </w:rPr>
      </w:pPr>
    </w:p>
    <w:p w:rsidR="00C41575" w:rsidRPr="00F425D7" w:rsidRDefault="00C41575" w:rsidP="00C41575">
      <w:pPr>
        <w:ind w:left="-630" w:right="-218"/>
        <w:jc w:val="both"/>
        <w:rPr>
          <w:rFonts w:ascii="Arial" w:hAnsi="Arial" w:cs="Arial"/>
          <w:b/>
          <w:sz w:val="28"/>
          <w:szCs w:val="28"/>
        </w:rPr>
      </w:pPr>
      <w:r>
        <w:rPr>
          <w:rFonts w:ascii="Arial" w:hAnsi="Arial" w:cs="Arial"/>
          <w:b/>
          <w:sz w:val="28"/>
          <w:szCs w:val="28"/>
        </w:rPr>
        <w:t>Note (A):</w:t>
      </w:r>
    </w:p>
    <w:p w:rsidR="00C41575" w:rsidRPr="00F425D7" w:rsidRDefault="00C41575" w:rsidP="00C41575">
      <w:pPr>
        <w:ind w:left="-630" w:right="-218"/>
        <w:jc w:val="both"/>
        <w:rPr>
          <w:rFonts w:ascii="Arial" w:hAnsi="Arial" w:cs="Arial"/>
          <w:sz w:val="28"/>
          <w:szCs w:val="28"/>
        </w:rPr>
      </w:pPr>
      <w:proofErr w:type="gramStart"/>
      <w:r>
        <w:rPr>
          <w:rFonts w:ascii="Arial" w:hAnsi="Arial" w:cs="Arial"/>
          <w:sz w:val="28"/>
          <w:szCs w:val="28"/>
        </w:rPr>
        <w:t>1.</w:t>
      </w:r>
      <w:r w:rsidRPr="00F425D7">
        <w:rPr>
          <w:rFonts w:ascii="Arial" w:hAnsi="Arial" w:cs="Arial"/>
          <w:sz w:val="28"/>
          <w:szCs w:val="28"/>
        </w:rPr>
        <w:t>The</w:t>
      </w:r>
      <w:proofErr w:type="gramEnd"/>
      <w:r w:rsidRPr="00F425D7">
        <w:rPr>
          <w:rFonts w:ascii="Arial" w:hAnsi="Arial" w:cs="Arial"/>
          <w:sz w:val="28"/>
          <w:szCs w:val="28"/>
        </w:rPr>
        <w:t xml:space="preserve"> vendors are requested to survey the site for the assessment of the work involved before quoting rates.</w:t>
      </w:r>
    </w:p>
    <w:p w:rsidR="00C41575" w:rsidRPr="00F425D7" w:rsidRDefault="00C41575" w:rsidP="00C41575">
      <w:pPr>
        <w:ind w:left="-630" w:right="-218"/>
        <w:jc w:val="both"/>
        <w:rPr>
          <w:rFonts w:ascii="Arial" w:hAnsi="Arial" w:cs="Arial"/>
          <w:sz w:val="28"/>
          <w:szCs w:val="28"/>
        </w:rPr>
      </w:pPr>
      <w:proofErr w:type="gramStart"/>
      <w:r>
        <w:rPr>
          <w:rFonts w:ascii="Arial" w:hAnsi="Arial" w:cs="Arial"/>
          <w:sz w:val="28"/>
          <w:szCs w:val="28"/>
        </w:rPr>
        <w:t>2.</w:t>
      </w:r>
      <w:r w:rsidRPr="00F425D7">
        <w:rPr>
          <w:rFonts w:ascii="Arial" w:hAnsi="Arial" w:cs="Arial"/>
          <w:sz w:val="28"/>
          <w:szCs w:val="28"/>
        </w:rPr>
        <w:t>The</w:t>
      </w:r>
      <w:proofErr w:type="gramEnd"/>
      <w:r w:rsidRPr="00F425D7">
        <w:rPr>
          <w:rFonts w:ascii="Arial" w:hAnsi="Arial" w:cs="Arial"/>
          <w:sz w:val="28"/>
          <w:szCs w:val="28"/>
        </w:rPr>
        <w:t xml:space="preserve"> hardware offered/ supplied should be of standard brands mentioned above with minimum 1 year warranty. The non-standard or brands other than the ones mentioned above shall not be accepted. The supplier shall have to give an undertaking for supply of spares for minimum 10 years for all equipment. The supplier shall rectify/ replace the defective spare at the earliest within warranty period. The supplier has to give properly filled stamped signed warranty certificates at </w:t>
      </w:r>
      <w:r>
        <w:rPr>
          <w:rFonts w:ascii="Arial" w:hAnsi="Arial" w:cs="Arial"/>
          <w:sz w:val="28"/>
          <w:szCs w:val="28"/>
        </w:rPr>
        <w:t>the time of supply of material.</w:t>
      </w:r>
    </w:p>
    <w:p w:rsidR="00C41575" w:rsidRPr="00F425D7" w:rsidRDefault="00C41575" w:rsidP="00C41575">
      <w:pPr>
        <w:ind w:left="-630" w:right="-218"/>
        <w:jc w:val="both"/>
        <w:rPr>
          <w:rFonts w:ascii="Arial" w:hAnsi="Arial" w:cs="Arial"/>
          <w:sz w:val="28"/>
          <w:szCs w:val="28"/>
        </w:rPr>
      </w:pPr>
      <w:proofErr w:type="gramStart"/>
      <w:r>
        <w:rPr>
          <w:rFonts w:ascii="Arial" w:hAnsi="Arial" w:cs="Arial"/>
          <w:sz w:val="28"/>
          <w:szCs w:val="28"/>
        </w:rPr>
        <w:t>3.</w:t>
      </w:r>
      <w:r w:rsidRPr="00F425D7">
        <w:rPr>
          <w:rFonts w:ascii="Arial" w:hAnsi="Arial" w:cs="Arial"/>
          <w:sz w:val="28"/>
          <w:szCs w:val="28"/>
        </w:rPr>
        <w:t>All</w:t>
      </w:r>
      <w:proofErr w:type="gramEnd"/>
      <w:r w:rsidRPr="00F425D7">
        <w:rPr>
          <w:rFonts w:ascii="Arial" w:hAnsi="Arial" w:cs="Arial"/>
          <w:sz w:val="28"/>
          <w:szCs w:val="28"/>
        </w:rPr>
        <w:t xml:space="preserve"> the necessary accessories required for installation of CCTV Cameras, LED monitors, NVRs, POE Switches, CAT-6 Cable etc. shall be supplied with the above material.</w:t>
      </w:r>
    </w:p>
    <w:p w:rsidR="00C41575" w:rsidRPr="00F425D7" w:rsidRDefault="00C41575" w:rsidP="00C41575">
      <w:pPr>
        <w:ind w:left="-630" w:right="-218"/>
        <w:jc w:val="both"/>
        <w:rPr>
          <w:rFonts w:ascii="Arial" w:hAnsi="Arial" w:cs="Arial"/>
          <w:sz w:val="28"/>
          <w:szCs w:val="28"/>
        </w:rPr>
      </w:pPr>
      <w:proofErr w:type="gramStart"/>
      <w:r>
        <w:rPr>
          <w:rFonts w:ascii="Arial" w:hAnsi="Arial" w:cs="Arial"/>
          <w:sz w:val="28"/>
          <w:szCs w:val="28"/>
        </w:rPr>
        <w:t>4.</w:t>
      </w:r>
      <w:r w:rsidRPr="00F425D7">
        <w:rPr>
          <w:rFonts w:ascii="Arial" w:hAnsi="Arial" w:cs="Arial"/>
          <w:sz w:val="28"/>
          <w:szCs w:val="28"/>
        </w:rPr>
        <w:t>The</w:t>
      </w:r>
      <w:proofErr w:type="gramEnd"/>
      <w:r w:rsidRPr="00F425D7">
        <w:rPr>
          <w:rFonts w:ascii="Arial" w:hAnsi="Arial" w:cs="Arial"/>
          <w:sz w:val="28"/>
          <w:szCs w:val="28"/>
        </w:rPr>
        <w:t xml:space="preserve"> supplier/ contractor shall design the layout of Cameras with computer and got it approved from Chief Chemist before start of work.</w:t>
      </w:r>
    </w:p>
    <w:p w:rsidR="00C41575" w:rsidRPr="00F425D7" w:rsidRDefault="00C41575" w:rsidP="00C41575">
      <w:pPr>
        <w:ind w:left="-630" w:right="-218"/>
        <w:jc w:val="both"/>
        <w:rPr>
          <w:rFonts w:ascii="Arial" w:hAnsi="Arial" w:cs="Arial"/>
          <w:sz w:val="28"/>
          <w:szCs w:val="28"/>
        </w:rPr>
      </w:pPr>
      <w:proofErr w:type="gramStart"/>
      <w:r>
        <w:rPr>
          <w:rFonts w:ascii="Arial" w:hAnsi="Arial" w:cs="Arial"/>
          <w:sz w:val="28"/>
          <w:szCs w:val="28"/>
        </w:rPr>
        <w:t>5.</w:t>
      </w:r>
      <w:r w:rsidRPr="00F425D7">
        <w:rPr>
          <w:rFonts w:ascii="Arial" w:hAnsi="Arial" w:cs="Arial"/>
          <w:sz w:val="28"/>
          <w:szCs w:val="28"/>
        </w:rPr>
        <w:t>All</w:t>
      </w:r>
      <w:proofErr w:type="gramEnd"/>
      <w:r w:rsidRPr="00F425D7">
        <w:rPr>
          <w:rFonts w:ascii="Arial" w:hAnsi="Arial" w:cs="Arial"/>
          <w:sz w:val="28"/>
          <w:szCs w:val="28"/>
        </w:rPr>
        <w:t xml:space="preserve"> material should be supplied in one lot only.</w:t>
      </w:r>
    </w:p>
    <w:p w:rsidR="00C41575" w:rsidRPr="00F425D7" w:rsidRDefault="00C41575" w:rsidP="00C41575">
      <w:pPr>
        <w:ind w:left="-630" w:right="-218"/>
        <w:jc w:val="both"/>
        <w:rPr>
          <w:rFonts w:ascii="Arial" w:hAnsi="Arial" w:cs="Arial"/>
          <w:sz w:val="28"/>
          <w:szCs w:val="28"/>
        </w:rPr>
      </w:pPr>
      <w:proofErr w:type="gramStart"/>
      <w:r>
        <w:rPr>
          <w:rFonts w:ascii="Arial" w:hAnsi="Arial" w:cs="Arial"/>
          <w:sz w:val="28"/>
          <w:szCs w:val="28"/>
        </w:rPr>
        <w:t>6.</w:t>
      </w:r>
      <w:r w:rsidRPr="00F425D7">
        <w:rPr>
          <w:rFonts w:ascii="Arial" w:hAnsi="Arial" w:cs="Arial"/>
          <w:sz w:val="28"/>
          <w:szCs w:val="28"/>
        </w:rPr>
        <w:t>Hard</w:t>
      </w:r>
      <w:proofErr w:type="gramEnd"/>
      <w:r w:rsidRPr="00F425D7">
        <w:rPr>
          <w:rFonts w:ascii="Arial" w:hAnsi="Arial" w:cs="Arial"/>
          <w:sz w:val="28"/>
          <w:szCs w:val="28"/>
        </w:rPr>
        <w:t xml:space="preserve"> and soft digging wherever required will be under the scope of vendors.</w:t>
      </w:r>
    </w:p>
    <w:p w:rsidR="00C41575" w:rsidRDefault="00C41575" w:rsidP="00C41575">
      <w:pPr>
        <w:ind w:left="-630" w:right="-1530"/>
        <w:jc w:val="both"/>
        <w:rPr>
          <w:rFonts w:ascii="Arial" w:hAnsi="Arial" w:cs="Arial"/>
          <w:b/>
          <w:sz w:val="28"/>
          <w:szCs w:val="28"/>
          <w:u w:val="single"/>
        </w:rPr>
      </w:pPr>
      <w:r>
        <w:rPr>
          <w:rFonts w:ascii="Arial" w:hAnsi="Arial" w:cs="Arial"/>
          <w:b/>
          <w:sz w:val="28"/>
          <w:szCs w:val="28"/>
          <w:u w:val="single"/>
        </w:rPr>
        <w:t>NOTE (B):</w:t>
      </w:r>
    </w:p>
    <w:p w:rsidR="00C41575" w:rsidRDefault="00C41575" w:rsidP="00C41575">
      <w:pPr>
        <w:ind w:left="-630" w:right="-1530"/>
        <w:jc w:val="both"/>
        <w:rPr>
          <w:rFonts w:ascii="Arial" w:hAnsi="Arial" w:cs="Arial"/>
          <w:b/>
          <w:sz w:val="28"/>
          <w:szCs w:val="28"/>
        </w:rPr>
      </w:pPr>
    </w:p>
    <w:p w:rsidR="00C41575" w:rsidRPr="00576FF6" w:rsidRDefault="00C41575" w:rsidP="00C41575">
      <w:pPr>
        <w:ind w:left="-630" w:right="-1530"/>
        <w:jc w:val="both"/>
        <w:rPr>
          <w:rFonts w:ascii="Arial" w:hAnsi="Arial" w:cs="Arial"/>
          <w:b/>
          <w:sz w:val="28"/>
          <w:szCs w:val="28"/>
        </w:rPr>
      </w:pPr>
      <w:r>
        <w:rPr>
          <w:rFonts w:ascii="Arial" w:hAnsi="Arial" w:cs="Arial"/>
          <w:b/>
          <w:sz w:val="28"/>
          <w:szCs w:val="28"/>
        </w:rPr>
        <w:t xml:space="preserve">1)     </w:t>
      </w:r>
      <w:r w:rsidRPr="00576FF6">
        <w:rPr>
          <w:rFonts w:ascii="Arial" w:hAnsi="Arial" w:cs="Arial"/>
          <w:b/>
          <w:sz w:val="28"/>
          <w:szCs w:val="28"/>
        </w:rPr>
        <w:t xml:space="preserve">The overall L-1 rates shall </w:t>
      </w:r>
      <w:r>
        <w:rPr>
          <w:rFonts w:ascii="Arial" w:hAnsi="Arial" w:cs="Arial"/>
          <w:b/>
          <w:sz w:val="28"/>
          <w:szCs w:val="28"/>
        </w:rPr>
        <w:t xml:space="preserve">be calculated by considering </w:t>
      </w:r>
      <w:r>
        <w:rPr>
          <w:rFonts w:ascii="Arial" w:hAnsi="Arial" w:cs="Arial"/>
          <w:b/>
          <w:sz w:val="28"/>
          <w:szCs w:val="28"/>
        </w:rPr>
        <w:tab/>
      </w:r>
      <w:r w:rsidRPr="00576FF6">
        <w:rPr>
          <w:rFonts w:ascii="Arial" w:hAnsi="Arial" w:cs="Arial"/>
          <w:b/>
          <w:sz w:val="28"/>
          <w:szCs w:val="28"/>
        </w:rPr>
        <w:t>rates of both A&amp;B above together.</w:t>
      </w:r>
    </w:p>
    <w:p w:rsidR="00C41575" w:rsidRDefault="00C41575" w:rsidP="00C41575">
      <w:pPr>
        <w:ind w:left="-630" w:right="-1530"/>
        <w:jc w:val="both"/>
        <w:rPr>
          <w:rFonts w:ascii="Arial" w:hAnsi="Arial" w:cs="Arial"/>
          <w:b/>
          <w:sz w:val="28"/>
          <w:szCs w:val="28"/>
        </w:rPr>
      </w:pPr>
      <w:r>
        <w:rPr>
          <w:rFonts w:ascii="Arial" w:hAnsi="Arial" w:cs="Arial"/>
          <w:b/>
          <w:sz w:val="28"/>
          <w:szCs w:val="28"/>
        </w:rPr>
        <w:t>2</w:t>
      </w:r>
      <w:r w:rsidRPr="00360FB7">
        <w:rPr>
          <w:rFonts w:ascii="Arial" w:hAnsi="Arial" w:cs="Arial"/>
          <w:b/>
          <w:sz w:val="28"/>
          <w:szCs w:val="28"/>
        </w:rPr>
        <w:t>)</w:t>
      </w:r>
      <w:r w:rsidRPr="00360FB7">
        <w:rPr>
          <w:rFonts w:ascii="Arial" w:hAnsi="Arial" w:cs="Arial"/>
          <w:b/>
          <w:sz w:val="28"/>
          <w:szCs w:val="28"/>
        </w:rPr>
        <w:tab/>
        <w:t xml:space="preserve">The rates quoted should be exclusive of </w:t>
      </w:r>
      <w:r>
        <w:rPr>
          <w:rFonts w:ascii="Arial" w:hAnsi="Arial" w:cs="Arial"/>
          <w:b/>
          <w:sz w:val="28"/>
          <w:szCs w:val="28"/>
        </w:rPr>
        <w:t>GST</w:t>
      </w:r>
      <w:r w:rsidRPr="00360FB7">
        <w:rPr>
          <w:rFonts w:ascii="Arial" w:hAnsi="Arial" w:cs="Arial"/>
          <w:b/>
          <w:sz w:val="28"/>
          <w:szCs w:val="28"/>
        </w:rPr>
        <w:t xml:space="preserve">. </w:t>
      </w:r>
    </w:p>
    <w:p w:rsidR="00C41575" w:rsidRPr="00360FB7" w:rsidRDefault="00C41575" w:rsidP="00C41575">
      <w:pPr>
        <w:ind w:left="-630" w:right="-1530"/>
        <w:jc w:val="both"/>
        <w:rPr>
          <w:rFonts w:ascii="Arial" w:hAnsi="Arial" w:cs="Arial"/>
          <w:b/>
          <w:sz w:val="28"/>
          <w:szCs w:val="28"/>
        </w:rPr>
      </w:pPr>
      <w:r>
        <w:rPr>
          <w:rFonts w:ascii="Arial" w:hAnsi="Arial" w:cs="Arial"/>
          <w:b/>
          <w:sz w:val="28"/>
          <w:szCs w:val="28"/>
        </w:rPr>
        <w:t xml:space="preserve">3)     </w:t>
      </w:r>
      <w:r w:rsidRPr="00360FB7">
        <w:rPr>
          <w:rFonts w:ascii="Arial" w:hAnsi="Arial" w:cs="Arial"/>
          <w:b/>
          <w:sz w:val="28"/>
          <w:szCs w:val="28"/>
        </w:rPr>
        <w:t xml:space="preserve">The </w:t>
      </w:r>
      <w:r>
        <w:rPr>
          <w:rFonts w:ascii="Arial" w:hAnsi="Arial" w:cs="Arial"/>
          <w:b/>
          <w:sz w:val="28"/>
          <w:szCs w:val="28"/>
        </w:rPr>
        <w:tab/>
      </w:r>
      <w:r w:rsidRPr="00360FB7">
        <w:rPr>
          <w:rFonts w:ascii="Arial" w:hAnsi="Arial" w:cs="Arial"/>
          <w:b/>
          <w:sz w:val="28"/>
          <w:szCs w:val="28"/>
        </w:rPr>
        <w:t xml:space="preserve">rates of </w:t>
      </w:r>
      <w:r>
        <w:rPr>
          <w:rFonts w:ascii="Arial" w:hAnsi="Arial" w:cs="Arial"/>
          <w:b/>
          <w:sz w:val="28"/>
          <w:szCs w:val="28"/>
        </w:rPr>
        <w:t>GST</w:t>
      </w:r>
      <w:r w:rsidRPr="00360FB7">
        <w:rPr>
          <w:rFonts w:ascii="Arial" w:hAnsi="Arial" w:cs="Arial"/>
          <w:b/>
          <w:sz w:val="28"/>
          <w:szCs w:val="28"/>
        </w:rPr>
        <w:t xml:space="preserve"> for each item should be indicated </w:t>
      </w:r>
      <w:r>
        <w:rPr>
          <w:rFonts w:ascii="Arial" w:hAnsi="Arial" w:cs="Arial"/>
          <w:b/>
          <w:sz w:val="28"/>
          <w:szCs w:val="28"/>
        </w:rPr>
        <w:tab/>
      </w:r>
      <w:r w:rsidRPr="00360FB7">
        <w:rPr>
          <w:rFonts w:ascii="Arial" w:hAnsi="Arial" w:cs="Arial"/>
          <w:b/>
          <w:sz w:val="28"/>
          <w:szCs w:val="28"/>
        </w:rPr>
        <w:t>separately in the offer.</w:t>
      </w:r>
    </w:p>
    <w:p w:rsidR="00C41575" w:rsidRDefault="00C41575" w:rsidP="00C41575">
      <w:pPr>
        <w:ind w:left="-630" w:right="-1530"/>
        <w:jc w:val="both"/>
        <w:rPr>
          <w:rFonts w:ascii="Arial" w:hAnsi="Arial" w:cs="Arial"/>
          <w:b/>
          <w:sz w:val="28"/>
          <w:szCs w:val="28"/>
        </w:rPr>
      </w:pPr>
      <w:r>
        <w:rPr>
          <w:rFonts w:ascii="Arial" w:hAnsi="Arial" w:cs="Arial"/>
          <w:b/>
          <w:sz w:val="28"/>
          <w:szCs w:val="28"/>
        </w:rPr>
        <w:t>4</w:t>
      </w:r>
      <w:r w:rsidRPr="00360FB7">
        <w:rPr>
          <w:rFonts w:ascii="Arial" w:hAnsi="Arial" w:cs="Arial"/>
          <w:b/>
          <w:sz w:val="28"/>
          <w:szCs w:val="28"/>
        </w:rPr>
        <w:t>)</w:t>
      </w:r>
      <w:r w:rsidRPr="00360FB7">
        <w:rPr>
          <w:rFonts w:ascii="Arial" w:hAnsi="Arial" w:cs="Arial"/>
          <w:b/>
          <w:sz w:val="28"/>
          <w:szCs w:val="28"/>
        </w:rPr>
        <w:tab/>
      </w:r>
      <w:r w:rsidRPr="00AE5AD5">
        <w:rPr>
          <w:rFonts w:ascii="Arial" w:hAnsi="Arial" w:cs="Arial"/>
          <w:b/>
          <w:sz w:val="28"/>
          <w:szCs w:val="28"/>
        </w:rPr>
        <w:t xml:space="preserve">Firms should supply their GST </w:t>
      </w:r>
      <w:proofErr w:type="gramStart"/>
      <w:r w:rsidRPr="00AE5AD5">
        <w:rPr>
          <w:rFonts w:ascii="Arial" w:hAnsi="Arial" w:cs="Arial"/>
          <w:b/>
          <w:sz w:val="28"/>
          <w:szCs w:val="28"/>
        </w:rPr>
        <w:t>Registration  certificate</w:t>
      </w:r>
      <w:proofErr w:type="gramEnd"/>
      <w:r w:rsidRPr="00AE5AD5">
        <w:rPr>
          <w:rFonts w:ascii="Arial" w:hAnsi="Arial" w:cs="Arial"/>
          <w:b/>
          <w:sz w:val="28"/>
          <w:szCs w:val="28"/>
        </w:rPr>
        <w:t xml:space="preserve"> </w:t>
      </w:r>
      <w:r>
        <w:rPr>
          <w:rFonts w:ascii="Arial" w:hAnsi="Arial" w:cs="Arial"/>
          <w:b/>
          <w:sz w:val="28"/>
          <w:szCs w:val="28"/>
        </w:rPr>
        <w:t xml:space="preserve">   </w:t>
      </w:r>
      <w:r>
        <w:rPr>
          <w:rFonts w:ascii="Arial" w:hAnsi="Arial" w:cs="Arial"/>
          <w:b/>
          <w:sz w:val="28"/>
          <w:szCs w:val="28"/>
        </w:rPr>
        <w:tab/>
      </w:r>
      <w:r w:rsidRPr="00AE5AD5">
        <w:rPr>
          <w:rFonts w:ascii="Arial" w:hAnsi="Arial" w:cs="Arial"/>
          <w:b/>
          <w:sz w:val="28"/>
          <w:szCs w:val="28"/>
        </w:rPr>
        <w:t>along</w:t>
      </w:r>
      <w:r>
        <w:rPr>
          <w:rFonts w:ascii="Arial" w:hAnsi="Arial" w:cs="Arial"/>
          <w:b/>
          <w:sz w:val="28"/>
          <w:szCs w:val="28"/>
        </w:rPr>
        <w:t xml:space="preserve"> with offer/quotation.</w:t>
      </w:r>
    </w:p>
    <w:p w:rsidR="00C41575" w:rsidRPr="00F425D7" w:rsidRDefault="00C41575" w:rsidP="00C41575">
      <w:pPr>
        <w:ind w:left="-990" w:right="-1530"/>
        <w:jc w:val="both"/>
        <w:rPr>
          <w:rFonts w:ascii="Arial" w:hAnsi="Arial" w:cs="Arial"/>
          <w:b/>
          <w:sz w:val="28"/>
          <w:szCs w:val="28"/>
        </w:rPr>
      </w:pPr>
      <w:r w:rsidRPr="00F425D7">
        <w:rPr>
          <w:rFonts w:ascii="Arial" w:hAnsi="Arial" w:cs="Arial"/>
          <w:b/>
          <w:sz w:val="28"/>
          <w:szCs w:val="28"/>
        </w:rPr>
        <w:tab/>
      </w:r>
    </w:p>
    <w:p w:rsidR="00C41575" w:rsidRDefault="00C41575" w:rsidP="00C41575">
      <w:pPr>
        <w:ind w:left="-990" w:right="-1530"/>
        <w:jc w:val="both"/>
        <w:rPr>
          <w:rFonts w:ascii="Arial" w:hAnsi="Arial" w:cs="Arial"/>
          <w:b/>
        </w:rPr>
      </w:pPr>
      <w:r>
        <w:rPr>
          <w:rFonts w:ascii="Arial" w:hAnsi="Arial" w:cs="Arial"/>
          <w:b/>
        </w:rPr>
        <w:t xml:space="preserve">Terms and </w:t>
      </w:r>
      <w:proofErr w:type="gramStart"/>
      <w:r>
        <w:rPr>
          <w:rFonts w:ascii="Arial" w:hAnsi="Arial" w:cs="Arial"/>
          <w:b/>
        </w:rPr>
        <w:t>Conditions :</w:t>
      </w:r>
      <w:proofErr w:type="gramEnd"/>
      <w:r>
        <w:rPr>
          <w:rFonts w:ascii="Arial" w:hAnsi="Arial" w:cs="Arial"/>
          <w:b/>
        </w:rPr>
        <w:t>-</w:t>
      </w:r>
    </w:p>
    <w:p w:rsidR="00C41575" w:rsidRDefault="00C41575" w:rsidP="00C41575">
      <w:pPr>
        <w:pStyle w:val="BlockText"/>
        <w:ind w:left="-1080" w:right="-1530" w:firstLine="0"/>
      </w:pPr>
      <w:r>
        <w:t xml:space="preserve"> 1)</w:t>
      </w:r>
      <w:r>
        <w:tab/>
        <w:t xml:space="preserve">  Fax/Telegraphic / email tender shall not be accepted.</w:t>
      </w:r>
    </w:p>
    <w:p w:rsidR="00C41575" w:rsidRDefault="00C41575" w:rsidP="00C41575">
      <w:pPr>
        <w:ind w:left="-540" w:right="-1530" w:hanging="480"/>
        <w:jc w:val="both"/>
        <w:rPr>
          <w:rFonts w:ascii="Arial" w:hAnsi="Arial" w:cs="Arial"/>
        </w:rPr>
      </w:pPr>
      <w:r>
        <w:rPr>
          <w:rFonts w:ascii="Arial" w:hAnsi="Arial" w:cs="Arial"/>
        </w:rPr>
        <w:t>2)  The tenders will be submitted in two parts, each in a separate sealed envelop duly super-scribed as under and both envelopes shall be further enclosed in a larger envelope duly sealed.</w:t>
      </w:r>
    </w:p>
    <w:p w:rsidR="00C41575" w:rsidRDefault="00C41575" w:rsidP="00C41575">
      <w:pPr>
        <w:ind w:left="-540" w:right="-1530" w:hanging="480"/>
        <w:jc w:val="both"/>
        <w:rPr>
          <w:rFonts w:ascii="Arial" w:hAnsi="Arial" w:cs="Arial"/>
        </w:rPr>
      </w:pPr>
      <w:r>
        <w:rPr>
          <w:rFonts w:ascii="Arial" w:hAnsi="Arial" w:cs="Arial"/>
        </w:rPr>
        <w:t xml:space="preserve">        a) Part-</w:t>
      </w:r>
      <w:proofErr w:type="gramStart"/>
      <w:r>
        <w:rPr>
          <w:rFonts w:ascii="Arial" w:hAnsi="Arial" w:cs="Arial"/>
        </w:rPr>
        <w:t>I</w:t>
      </w:r>
      <w:proofErr w:type="gramEnd"/>
      <w:r>
        <w:rPr>
          <w:rFonts w:ascii="Arial" w:hAnsi="Arial" w:cs="Arial"/>
        </w:rPr>
        <w:tab/>
        <w:t xml:space="preserve"> - Technical/Commercial.</w:t>
      </w:r>
    </w:p>
    <w:p w:rsidR="00C41575" w:rsidRDefault="00C41575" w:rsidP="00C41575">
      <w:pPr>
        <w:ind w:left="-540" w:right="-1530" w:hanging="480"/>
        <w:jc w:val="both"/>
        <w:rPr>
          <w:rFonts w:ascii="Arial" w:hAnsi="Arial" w:cs="Arial"/>
        </w:rPr>
      </w:pPr>
      <w:r>
        <w:rPr>
          <w:rFonts w:ascii="Arial" w:hAnsi="Arial" w:cs="Arial"/>
        </w:rPr>
        <w:t xml:space="preserve">        b) Part-II</w:t>
      </w:r>
      <w:r>
        <w:rPr>
          <w:rFonts w:ascii="Arial" w:hAnsi="Arial" w:cs="Arial"/>
        </w:rPr>
        <w:tab/>
        <w:t xml:space="preserve">- </w:t>
      </w:r>
      <w:proofErr w:type="gramStart"/>
      <w:r>
        <w:rPr>
          <w:rFonts w:ascii="Arial" w:hAnsi="Arial" w:cs="Arial"/>
        </w:rPr>
        <w:t>Prices  .</w:t>
      </w:r>
      <w:proofErr w:type="gramEnd"/>
    </w:p>
    <w:p w:rsidR="00C41575" w:rsidRDefault="00C41575" w:rsidP="00C41575">
      <w:pPr>
        <w:pStyle w:val="BlockText"/>
        <w:ind w:left="-540" w:right="-1530" w:firstLine="0"/>
      </w:pPr>
      <w:r>
        <w:t>First the part-I will be opened, if the Technical/Commercial is found to be as per NIT/Specifications, then Part-II (Prices) of the bids shall be opened.</w:t>
      </w:r>
    </w:p>
    <w:p w:rsidR="00C41575" w:rsidRDefault="00C41575" w:rsidP="00C41575">
      <w:pPr>
        <w:pStyle w:val="BlockText"/>
        <w:ind w:left="-540" w:right="-1530" w:hanging="480"/>
      </w:pPr>
      <w:r>
        <w:t>3)</w:t>
      </w:r>
      <w:r>
        <w:tab/>
        <w:t xml:space="preserve">The rates should be quoted on FOR destination basis giving break up of FOR Destination price as per </w:t>
      </w:r>
      <w:proofErr w:type="spellStart"/>
      <w:r>
        <w:t>proforma</w:t>
      </w:r>
      <w:proofErr w:type="spellEnd"/>
      <w:r>
        <w:t xml:space="preserve"> attached.</w:t>
      </w:r>
    </w:p>
    <w:p w:rsidR="00C41575" w:rsidRDefault="00C41575" w:rsidP="00C41575">
      <w:pPr>
        <w:pStyle w:val="BlockText"/>
        <w:ind w:left="-540" w:right="-1530" w:hanging="480"/>
      </w:pPr>
      <w:r>
        <w:t>4)</w:t>
      </w:r>
      <w:r>
        <w:tab/>
        <w:t xml:space="preserve">In addition to the break-up of total price i.e. ex-works </w:t>
      </w:r>
      <w:proofErr w:type="spellStart"/>
      <w:r>
        <w:t>cost,GST</w:t>
      </w:r>
      <w:proofErr w:type="spellEnd"/>
      <w:r>
        <w:t xml:space="preserve"> , Freight, Insurance and Packing the bidders should also give split up of ex-works price.</w:t>
      </w:r>
    </w:p>
    <w:p w:rsidR="00C41575" w:rsidRDefault="00C41575" w:rsidP="00C41575">
      <w:pPr>
        <w:pStyle w:val="BlockText"/>
        <w:ind w:left="-540" w:right="-1530" w:hanging="480"/>
      </w:pPr>
      <w:r>
        <w:rPr>
          <w:b/>
        </w:rPr>
        <w:t>5)</w:t>
      </w:r>
      <w:r>
        <w:rPr>
          <w:b/>
        </w:rPr>
        <w:tab/>
        <w:t>Split up of ex-works prices shall indicate cost of raw material, Labour component and overhead expenses</w:t>
      </w:r>
    </w:p>
    <w:p w:rsidR="00C41575" w:rsidRDefault="00C41575" w:rsidP="00C41575">
      <w:pPr>
        <w:pStyle w:val="BlockText"/>
        <w:ind w:left="-540" w:right="-1530" w:hanging="480"/>
      </w:pPr>
      <w:r>
        <w:t>6)</w:t>
      </w:r>
      <w:r>
        <w:tab/>
        <w:t>The offer should be kept valid for 120 days from date of opening of tenders.</w:t>
      </w:r>
    </w:p>
    <w:p w:rsidR="00C41575" w:rsidRDefault="00C41575" w:rsidP="00C41575">
      <w:pPr>
        <w:pStyle w:val="BlockText"/>
        <w:ind w:left="-540" w:right="-1530" w:hanging="480"/>
        <w:rPr>
          <w:b/>
          <w:u w:val="single"/>
        </w:rPr>
      </w:pPr>
      <w:r>
        <w:t>7)</w:t>
      </w:r>
      <w:r>
        <w:tab/>
        <w:t xml:space="preserve">The </w:t>
      </w:r>
      <w:proofErr w:type="spellStart"/>
      <w:r>
        <w:t>proforma</w:t>
      </w:r>
      <w:proofErr w:type="spellEnd"/>
      <w:r>
        <w:t xml:space="preserve"> for price schedule enclosed with specification shall be filled by tenderers duly typed and </w:t>
      </w:r>
      <w:r>
        <w:rPr>
          <w:b/>
          <w:u w:val="single"/>
        </w:rPr>
        <w:t>hand written prices shall not be accepted.</w:t>
      </w:r>
    </w:p>
    <w:p w:rsidR="00C41575" w:rsidRDefault="00C41575" w:rsidP="00C41575">
      <w:pPr>
        <w:pStyle w:val="BlockText"/>
        <w:ind w:left="-540" w:right="-1530" w:hanging="480"/>
      </w:pPr>
      <w:r>
        <w:lastRenderedPageBreak/>
        <w:t>8)</w:t>
      </w:r>
      <w:r>
        <w:tab/>
        <w:t xml:space="preserve">The bidders are not allowed to indicate over all </w:t>
      </w:r>
      <w:proofErr w:type="gramStart"/>
      <w:r>
        <w:t>discount</w:t>
      </w:r>
      <w:proofErr w:type="gramEnd"/>
      <w:r>
        <w:t xml:space="preserve"> on the quoted price for which split up has been given as mentioned in Sr. No.4 &amp; 5 above. However, quantity/payment discount can be given by the tenderer in the main tender.</w:t>
      </w:r>
    </w:p>
    <w:p w:rsidR="00C41575" w:rsidRDefault="00C41575" w:rsidP="00C41575">
      <w:pPr>
        <w:pStyle w:val="BlockText"/>
        <w:ind w:left="-540" w:right="-1530" w:hanging="480"/>
      </w:pPr>
      <w:r>
        <w:t>9)</w:t>
      </w:r>
      <w:r>
        <w:tab/>
        <w:t xml:space="preserve">Any firm offering </w:t>
      </w:r>
      <w:proofErr w:type="gramStart"/>
      <w:r>
        <w:t>discount  on</w:t>
      </w:r>
      <w:proofErr w:type="gramEnd"/>
      <w:r>
        <w:t xml:space="preserve"> the quoted price or after the opening of tender will be  out rightly rejected.</w:t>
      </w:r>
    </w:p>
    <w:p w:rsidR="00C41575" w:rsidRDefault="00C41575" w:rsidP="00C41575">
      <w:pPr>
        <w:pStyle w:val="BlockText"/>
        <w:ind w:left="-540" w:right="-1530" w:hanging="480"/>
      </w:pPr>
      <w:r>
        <w:t>10)</w:t>
      </w:r>
      <w:r>
        <w:tab/>
        <w:t>Competent authority may distribute the quantities to be procured on more than one firm.</w:t>
      </w:r>
    </w:p>
    <w:p w:rsidR="00C41575" w:rsidRDefault="00C41575" w:rsidP="00C41575">
      <w:pPr>
        <w:pStyle w:val="BlockText"/>
        <w:ind w:left="-540" w:right="-1530" w:hanging="480"/>
      </w:pPr>
      <w:r>
        <w:t>11)</w:t>
      </w:r>
      <w:r>
        <w:tab/>
        <w:t>Quantity can be increased or decreased.</w:t>
      </w:r>
    </w:p>
    <w:p w:rsidR="00C41575" w:rsidRDefault="00C41575" w:rsidP="00C41575">
      <w:pPr>
        <w:pStyle w:val="BlockText"/>
        <w:ind w:left="-540" w:right="-1530" w:hanging="480"/>
      </w:pPr>
      <w:r>
        <w:t>12)</w:t>
      </w:r>
      <w:r>
        <w:tab/>
        <w:t>Raw material can further be divided into 3-4 parts depending upon type of material.</w:t>
      </w:r>
    </w:p>
    <w:p w:rsidR="00C41575" w:rsidRDefault="00C41575" w:rsidP="00C41575">
      <w:pPr>
        <w:pStyle w:val="BlockText"/>
        <w:ind w:left="-540" w:right="-1530" w:hanging="480"/>
        <w:rPr>
          <w:b/>
        </w:rPr>
      </w:pPr>
      <w:r>
        <w:t>13)</w:t>
      </w:r>
      <w:r>
        <w:tab/>
      </w:r>
      <w:r>
        <w:rPr>
          <w:b/>
        </w:rPr>
        <w:t xml:space="preserve">Relevant literature/catalogue should be sent </w:t>
      </w:r>
      <w:proofErr w:type="spellStart"/>
      <w:r>
        <w:rPr>
          <w:b/>
        </w:rPr>
        <w:t>alongwith</w:t>
      </w:r>
      <w:proofErr w:type="spellEnd"/>
      <w:r>
        <w:rPr>
          <w:b/>
        </w:rPr>
        <w:t xml:space="preserve"> quotation.</w:t>
      </w:r>
    </w:p>
    <w:p w:rsidR="00C41575" w:rsidRDefault="00C41575" w:rsidP="00C41575">
      <w:pPr>
        <w:pStyle w:val="BlockText"/>
        <w:ind w:left="-540" w:right="-1530" w:hanging="480"/>
      </w:pPr>
      <w:r>
        <w:t>14)</w:t>
      </w:r>
      <w:r>
        <w:tab/>
      </w:r>
      <w:r>
        <w:rPr>
          <w:b/>
        </w:rPr>
        <w:t>Negotiation shall not be held excepting with lowest tender.</w:t>
      </w:r>
    </w:p>
    <w:p w:rsidR="00C41575" w:rsidRDefault="00C41575" w:rsidP="00C41575">
      <w:pPr>
        <w:pStyle w:val="BlockText"/>
        <w:ind w:left="-540" w:right="-1530" w:hanging="480"/>
      </w:pPr>
      <w:r>
        <w:t>15)</w:t>
      </w:r>
      <w:r>
        <w:tab/>
        <w:t>Random testing of material on receipt in GGSSTP Store irrespective of the fact whether or not it was inspected before despatch shall be carried out by PSPCL. In case of any failure the entire lot shall be rejected at the risk and cost of the supplier.</w:t>
      </w:r>
    </w:p>
    <w:p w:rsidR="00C41575" w:rsidRDefault="00C41575" w:rsidP="00C41575">
      <w:pPr>
        <w:ind w:left="-540" w:right="-1530" w:hanging="480"/>
        <w:jc w:val="both"/>
        <w:rPr>
          <w:rFonts w:ascii="Arial" w:hAnsi="Arial" w:cs="Arial"/>
        </w:rPr>
      </w:pPr>
      <w:r>
        <w:rPr>
          <w:rFonts w:ascii="Arial" w:hAnsi="Arial" w:cs="Arial"/>
        </w:rPr>
        <w:t>16)</w:t>
      </w:r>
      <w:r>
        <w:rPr>
          <w:rFonts w:ascii="Arial" w:hAnsi="Arial" w:cs="Arial"/>
        </w:rPr>
        <w:tab/>
        <w:t xml:space="preserve">Any deviation from </w:t>
      </w:r>
      <w:r w:rsidRPr="000C510A">
        <w:rPr>
          <w:rFonts w:ascii="Arial" w:hAnsi="Arial" w:cs="Arial"/>
        </w:rPr>
        <w:t xml:space="preserve">PSPCL`s </w:t>
      </w:r>
      <w:r>
        <w:rPr>
          <w:rFonts w:ascii="Arial" w:hAnsi="Arial" w:cs="Arial"/>
        </w:rPr>
        <w:t xml:space="preserve">standard terms and conditions be clearly mentioned in quotation under </w:t>
      </w:r>
      <w:r>
        <w:rPr>
          <w:rFonts w:ascii="Arial" w:hAnsi="Arial" w:cs="Arial"/>
          <w:b/>
        </w:rPr>
        <w:t>“Schedule of deviations”</w:t>
      </w:r>
      <w:r>
        <w:rPr>
          <w:rFonts w:ascii="Arial" w:hAnsi="Arial" w:cs="Arial"/>
        </w:rPr>
        <w:t xml:space="preserve"> otherwise all terms and conditions will be deemed to have been accepted.</w:t>
      </w:r>
    </w:p>
    <w:p w:rsidR="00C41575" w:rsidRDefault="00C41575" w:rsidP="00C41575">
      <w:pPr>
        <w:ind w:left="-540" w:right="-1530" w:hanging="480"/>
        <w:jc w:val="both"/>
        <w:rPr>
          <w:rFonts w:ascii="Arial" w:hAnsi="Arial" w:cs="Arial"/>
          <w:b/>
        </w:rPr>
      </w:pPr>
      <w:r>
        <w:rPr>
          <w:rFonts w:ascii="Arial" w:hAnsi="Arial" w:cs="Arial"/>
        </w:rPr>
        <w:t>17</w:t>
      </w:r>
      <w:r w:rsidRPr="00F21CF8">
        <w:rPr>
          <w:rFonts w:ascii="Arial" w:hAnsi="Arial" w:cs="Arial"/>
        </w:rPr>
        <w:t>)</w:t>
      </w:r>
      <w:r>
        <w:rPr>
          <w:rFonts w:ascii="Arial" w:hAnsi="Arial" w:cs="Arial"/>
        </w:rPr>
        <w:tab/>
      </w:r>
      <w:r>
        <w:rPr>
          <w:rFonts w:ascii="Arial" w:hAnsi="Arial" w:cs="Arial"/>
          <w:b/>
        </w:rPr>
        <w:t>Firm should mention GST registration no. in quotation.</w:t>
      </w:r>
    </w:p>
    <w:p w:rsidR="00C41575" w:rsidRPr="00151F0D" w:rsidRDefault="00C41575" w:rsidP="00C41575">
      <w:pPr>
        <w:ind w:left="-990" w:right="-1530"/>
        <w:jc w:val="both"/>
        <w:rPr>
          <w:rFonts w:ascii="Arial" w:hAnsi="Arial" w:cs="Arial"/>
        </w:rPr>
      </w:pPr>
      <w:r>
        <w:rPr>
          <w:rFonts w:ascii="Arial" w:hAnsi="Arial" w:cs="Arial"/>
        </w:rPr>
        <w:t>18</w:t>
      </w:r>
      <w:r w:rsidRPr="00151F0D">
        <w:rPr>
          <w:rFonts w:ascii="Arial" w:hAnsi="Arial" w:cs="Arial"/>
        </w:rPr>
        <w:t>)</w:t>
      </w:r>
      <w:r>
        <w:rPr>
          <w:rFonts w:ascii="Arial" w:hAnsi="Arial" w:cs="Arial"/>
        </w:rPr>
        <w:t xml:space="preserve">  </w:t>
      </w:r>
      <w:r w:rsidRPr="00151F0D">
        <w:rPr>
          <w:rFonts w:ascii="Arial" w:hAnsi="Arial" w:cs="Arial"/>
        </w:rPr>
        <w:t xml:space="preserve">Any firm which at the time of opening of tender, falls in  any of the </w:t>
      </w:r>
      <w:r>
        <w:rPr>
          <w:rFonts w:ascii="Arial" w:hAnsi="Arial" w:cs="Arial"/>
        </w:rPr>
        <w:t xml:space="preserve"> </w:t>
      </w:r>
      <w:r w:rsidRPr="00151F0D">
        <w:rPr>
          <w:rFonts w:ascii="Arial" w:hAnsi="Arial" w:cs="Arial"/>
        </w:rPr>
        <w:t>following categories shall be regarded as defaulter and shall not be eligible for participation in any new Tender Enquiry for a period two years from the date of issue of Purchase Order in which it has</w:t>
      </w:r>
      <w:r>
        <w:rPr>
          <w:rFonts w:ascii="Arial" w:hAnsi="Arial" w:cs="Arial"/>
        </w:rPr>
        <w:t xml:space="preserve"> </w:t>
      </w:r>
      <w:r w:rsidRPr="00151F0D">
        <w:rPr>
          <w:rFonts w:ascii="Arial" w:hAnsi="Arial" w:cs="Arial"/>
        </w:rPr>
        <w:t>defaulted.</w:t>
      </w:r>
    </w:p>
    <w:p w:rsidR="00C41575" w:rsidRPr="0016685C" w:rsidRDefault="00C41575" w:rsidP="00C41575">
      <w:pPr>
        <w:numPr>
          <w:ilvl w:val="0"/>
          <w:numId w:val="2"/>
        </w:numPr>
        <w:ind w:left="-540" w:right="-1530" w:hanging="450"/>
        <w:jc w:val="both"/>
        <w:rPr>
          <w:rFonts w:ascii="Arial" w:hAnsi="Arial" w:cs="Arial"/>
        </w:rPr>
      </w:pPr>
      <w:r w:rsidRPr="0016685C">
        <w:rPr>
          <w:rFonts w:ascii="Arial" w:hAnsi="Arial" w:cs="Arial"/>
        </w:rPr>
        <w:t xml:space="preserve">  The firm is </w:t>
      </w:r>
      <w:r>
        <w:rPr>
          <w:rFonts w:ascii="Arial" w:hAnsi="Arial" w:cs="Arial"/>
        </w:rPr>
        <w:t>a defaulter for non supply of 35</w:t>
      </w:r>
      <w:r w:rsidRPr="0016685C">
        <w:rPr>
          <w:rFonts w:ascii="Arial" w:hAnsi="Arial" w:cs="Arial"/>
        </w:rPr>
        <w:t xml:space="preserve"> % or more quantity on the date of expiry of the contractual delivery period for the total ordered quantity.</w:t>
      </w:r>
    </w:p>
    <w:p w:rsidR="00C41575" w:rsidRPr="00151F0D" w:rsidRDefault="00C41575" w:rsidP="00C41575">
      <w:pPr>
        <w:ind w:left="-540" w:right="-1530" w:hanging="450"/>
        <w:jc w:val="both"/>
        <w:rPr>
          <w:rFonts w:ascii="Arial" w:hAnsi="Arial" w:cs="Arial"/>
        </w:rPr>
      </w:pPr>
      <w:r>
        <w:rPr>
          <w:rFonts w:ascii="Arial" w:hAnsi="Arial" w:cs="Arial"/>
        </w:rPr>
        <w:t>ii)</w:t>
      </w:r>
      <w:r w:rsidRPr="00EF6659">
        <w:rPr>
          <w:rFonts w:ascii="Arial" w:hAnsi="Arial" w:cs="Arial"/>
        </w:rPr>
        <w:t xml:space="preserve">   The firm is a defaulter for non supply of any quantity for more than 06 Months from the date of expiry of the contractual delivery period for the total ordered quantity. </w:t>
      </w:r>
      <w:r w:rsidRPr="00151F0D">
        <w:rPr>
          <w:rFonts w:ascii="Arial" w:hAnsi="Arial" w:cs="Arial"/>
        </w:rPr>
        <w:t xml:space="preserve">This clause shall be applicable item wise (All types, sizes and ratings) against which the firm has become defaulter under the above </w:t>
      </w:r>
      <w:proofErr w:type="gramStart"/>
      <w:r w:rsidRPr="00151F0D">
        <w:rPr>
          <w:rFonts w:ascii="Arial" w:hAnsi="Arial" w:cs="Arial"/>
        </w:rPr>
        <w:t xml:space="preserve">said </w:t>
      </w:r>
      <w:r>
        <w:rPr>
          <w:rFonts w:ascii="Arial" w:hAnsi="Arial" w:cs="Arial"/>
        </w:rPr>
        <w:t xml:space="preserve"> </w:t>
      </w:r>
      <w:r w:rsidRPr="00151F0D">
        <w:rPr>
          <w:rFonts w:ascii="Arial" w:hAnsi="Arial" w:cs="Arial"/>
        </w:rPr>
        <w:t>conditions</w:t>
      </w:r>
      <w:proofErr w:type="gramEnd"/>
      <w:r w:rsidRPr="00151F0D">
        <w:rPr>
          <w:rFonts w:ascii="Arial" w:hAnsi="Arial" w:cs="Arial"/>
        </w:rPr>
        <w:t>.</w:t>
      </w:r>
      <w:r>
        <w:rPr>
          <w:rFonts w:ascii="Arial" w:hAnsi="Arial" w:cs="Arial"/>
        </w:rPr>
        <w:t xml:space="preserve"> </w:t>
      </w:r>
    </w:p>
    <w:p w:rsidR="00C41575" w:rsidRDefault="00C41575" w:rsidP="00C41575">
      <w:pPr>
        <w:ind w:left="-1080" w:right="-1530"/>
        <w:jc w:val="both"/>
        <w:rPr>
          <w:rFonts w:ascii="Arial" w:hAnsi="Arial" w:cs="Arial"/>
          <w:b/>
        </w:rPr>
      </w:pPr>
      <w:r>
        <w:rPr>
          <w:rFonts w:ascii="Arial" w:hAnsi="Arial" w:cs="Arial"/>
        </w:rPr>
        <w:t>19</w:t>
      </w:r>
      <w:r w:rsidRPr="00F21CF8">
        <w:rPr>
          <w:rFonts w:ascii="Arial" w:hAnsi="Arial" w:cs="Arial"/>
        </w:rPr>
        <w:t>)</w:t>
      </w:r>
      <w:r>
        <w:rPr>
          <w:rFonts w:ascii="Arial" w:hAnsi="Arial" w:cs="Arial"/>
        </w:rPr>
        <w:tab/>
        <w:t xml:space="preserve">  </w:t>
      </w:r>
      <w:r>
        <w:rPr>
          <w:rFonts w:ascii="Arial" w:hAnsi="Arial" w:cs="Arial"/>
          <w:b/>
        </w:rPr>
        <w:t>All other terms and conditions are as per Annexure – ‘</w:t>
      </w:r>
      <w:proofErr w:type="spellStart"/>
      <w:r>
        <w:rPr>
          <w:rFonts w:ascii="Arial" w:hAnsi="Arial" w:cs="Arial"/>
          <w:b/>
        </w:rPr>
        <w:t>B’attached</w:t>
      </w:r>
      <w:proofErr w:type="spellEnd"/>
      <w:r>
        <w:rPr>
          <w:rFonts w:ascii="Arial" w:hAnsi="Arial" w:cs="Arial"/>
          <w:b/>
        </w:rPr>
        <w:t>.</w:t>
      </w:r>
    </w:p>
    <w:p w:rsidR="00C41575" w:rsidRPr="00F82D15" w:rsidRDefault="00C41575" w:rsidP="00C41575">
      <w:pPr>
        <w:ind w:left="-540" w:right="180"/>
        <w:jc w:val="both"/>
        <w:rPr>
          <w:rFonts w:ascii="Arial" w:hAnsi="Arial" w:cs="Arial"/>
          <w:b/>
        </w:rPr>
      </w:pPr>
    </w:p>
    <w:p w:rsidR="00C41575" w:rsidRPr="00F82D15" w:rsidRDefault="00C41575" w:rsidP="00C41575">
      <w:pPr>
        <w:ind w:left="-540" w:right="180" w:hanging="480"/>
        <w:jc w:val="both"/>
        <w:rPr>
          <w:rFonts w:ascii="Arial" w:hAnsi="Arial" w:cs="Arial"/>
          <w:b/>
        </w:rPr>
      </w:pPr>
    </w:p>
    <w:p w:rsidR="00C41575" w:rsidRDefault="00C41575" w:rsidP="00C41575">
      <w:pPr>
        <w:ind w:left="-1080" w:right="180"/>
        <w:jc w:val="both"/>
        <w:rPr>
          <w:rFonts w:ascii="Arial" w:hAnsi="Arial" w:cs="Arial"/>
          <w:b/>
        </w:rPr>
      </w:pPr>
      <w:r w:rsidRPr="00F82D15">
        <w:rPr>
          <w:rFonts w:ascii="Arial" w:hAnsi="Arial" w:cs="Arial"/>
          <w:b/>
        </w:rPr>
        <w:t>DA/ Annexure- ‘B’</w:t>
      </w:r>
      <w:r w:rsidRPr="00F82D15">
        <w:rPr>
          <w:rFonts w:ascii="Arial" w:hAnsi="Arial" w:cs="Arial"/>
          <w:b/>
          <w:bCs/>
        </w:rPr>
        <w:tab/>
      </w:r>
      <w:r w:rsidRPr="00F82D15">
        <w:rPr>
          <w:rFonts w:ascii="Arial" w:hAnsi="Arial" w:cs="Arial"/>
          <w:b/>
          <w:bCs/>
        </w:rPr>
        <w:tab/>
      </w:r>
      <w:r w:rsidRPr="00F82D15">
        <w:rPr>
          <w:rFonts w:ascii="Arial" w:hAnsi="Arial" w:cs="Arial"/>
        </w:rPr>
        <w:t xml:space="preserve"> </w:t>
      </w:r>
      <w:r w:rsidRPr="00F82D15">
        <w:rPr>
          <w:rFonts w:ascii="Arial" w:hAnsi="Arial" w:cs="Arial"/>
          <w:b/>
        </w:rPr>
        <w:t xml:space="preserve">               </w:t>
      </w:r>
      <w:r>
        <w:rPr>
          <w:rFonts w:ascii="Arial" w:hAnsi="Arial" w:cs="Arial"/>
          <w:b/>
        </w:rPr>
        <w:t xml:space="preserve">         </w:t>
      </w:r>
    </w:p>
    <w:p w:rsidR="00C41575" w:rsidRDefault="00C41575" w:rsidP="00C41575">
      <w:pPr>
        <w:ind w:left="-900" w:right="270"/>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proofErr w:type="gramStart"/>
      <w:r>
        <w:rPr>
          <w:rFonts w:ascii="Arial" w:hAnsi="Arial" w:cs="Arial"/>
          <w:b/>
        </w:rPr>
        <w:t>S/D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S</w:t>
      </w:r>
      <w:r w:rsidRPr="00F82D15">
        <w:rPr>
          <w:rFonts w:ascii="Arial" w:hAnsi="Arial" w:cs="Arial"/>
          <w:b/>
        </w:rPr>
        <w:t>.E/Monit</w:t>
      </w:r>
      <w:r>
        <w:rPr>
          <w:rFonts w:ascii="Arial" w:hAnsi="Arial" w:cs="Arial"/>
          <w:b/>
        </w:rPr>
        <w:t>oring</w:t>
      </w:r>
      <w:r>
        <w:rPr>
          <w:rFonts w:ascii="Arial" w:hAnsi="Arial" w:cs="Arial"/>
          <w:b/>
        </w:rPr>
        <w:tab/>
      </w:r>
      <w:r>
        <w:rPr>
          <w:rFonts w:ascii="Arial" w:hAnsi="Arial" w:cs="Arial"/>
          <w:b/>
        </w:rPr>
        <w:tab/>
        <w:t xml:space="preserve">     </w:t>
      </w:r>
      <w:r>
        <w:rPr>
          <w:rFonts w:ascii="Arial" w:hAnsi="Arial" w:cs="Arial"/>
          <w:b/>
        </w:rPr>
        <w:tab/>
        <w:t xml:space="preserve">               </w:t>
      </w:r>
      <w:r>
        <w:rPr>
          <w:rFonts w:ascii="Arial" w:hAnsi="Arial" w:cs="Arial"/>
          <w:b/>
        </w:rPr>
        <w:tab/>
      </w:r>
      <w:r>
        <w:rPr>
          <w:rFonts w:ascii="Arial" w:hAnsi="Arial" w:cs="Arial"/>
          <w:b/>
        </w:rPr>
        <w:tab/>
        <w:t xml:space="preserve">          </w:t>
      </w:r>
      <w:r w:rsidRPr="00F82D15">
        <w:rPr>
          <w:rFonts w:ascii="Arial" w:hAnsi="Arial" w:cs="Arial"/>
          <w:b/>
        </w:rPr>
        <w:t xml:space="preserve"> </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t xml:space="preserve">                         for CE</w:t>
      </w:r>
      <w:r w:rsidRPr="00F82D15">
        <w:rPr>
          <w:rFonts w:ascii="Arial" w:hAnsi="Arial" w:cs="Arial"/>
          <w:b/>
        </w:rPr>
        <w:t>/GGSSTP, Roopnagar</w:t>
      </w:r>
      <w:r>
        <w:rPr>
          <w:rFonts w:ascii="Arial" w:hAnsi="Arial" w:cs="Arial"/>
          <w:b/>
        </w:rPr>
        <w:t>.</w:t>
      </w:r>
      <w:proofErr w:type="gramEnd"/>
    </w:p>
    <w:p w:rsidR="00C41575" w:rsidRDefault="00C41575" w:rsidP="00C41575">
      <w:pPr>
        <w:ind w:left="-1080" w:right="180"/>
        <w:jc w:val="both"/>
        <w:rPr>
          <w:rFonts w:ascii="Arial" w:hAnsi="Arial" w:cs="Arial"/>
          <w:b/>
        </w:rPr>
      </w:pPr>
    </w:p>
    <w:p w:rsidR="00C41575" w:rsidRDefault="00C41575" w:rsidP="00C41575">
      <w:pPr>
        <w:ind w:left="-1080" w:right="180"/>
        <w:jc w:val="both"/>
        <w:rPr>
          <w:rFonts w:ascii="Arial" w:hAnsi="Arial" w:cs="Arial"/>
          <w:b/>
        </w:rPr>
      </w:pPr>
    </w:p>
    <w:p w:rsidR="00C41575" w:rsidRDefault="00C41575" w:rsidP="00C41575">
      <w:pPr>
        <w:ind w:left="-1080" w:right="180"/>
        <w:jc w:val="both"/>
        <w:rPr>
          <w:rFonts w:ascii="Arial" w:hAnsi="Arial" w:cs="Arial"/>
          <w:b/>
        </w:rPr>
      </w:pPr>
    </w:p>
    <w:p w:rsidR="00C41575" w:rsidRDefault="00C41575" w:rsidP="00C41575">
      <w:pPr>
        <w:ind w:left="-1080" w:right="180"/>
        <w:jc w:val="both"/>
        <w:rPr>
          <w:rFonts w:ascii="Arial" w:hAnsi="Arial" w:cs="Arial"/>
          <w:b/>
        </w:rPr>
      </w:pPr>
    </w:p>
    <w:p w:rsidR="00C41575" w:rsidRDefault="00C41575" w:rsidP="00C41575">
      <w:pPr>
        <w:ind w:left="-1080" w:right="180"/>
        <w:jc w:val="both"/>
        <w:rPr>
          <w:rFonts w:ascii="Arial" w:hAnsi="Arial" w:cs="Arial"/>
          <w:b/>
        </w:rPr>
      </w:pPr>
    </w:p>
    <w:p w:rsidR="00C41575" w:rsidRDefault="00C41575" w:rsidP="00C41575">
      <w:pPr>
        <w:ind w:left="-1080" w:right="180"/>
        <w:jc w:val="both"/>
        <w:rPr>
          <w:rFonts w:ascii="Arial" w:hAnsi="Arial" w:cs="Arial"/>
          <w:b/>
        </w:rPr>
      </w:pPr>
    </w:p>
    <w:p w:rsidR="00C41575" w:rsidRDefault="00C41575" w:rsidP="00C41575">
      <w:pPr>
        <w:ind w:left="-1080" w:right="180"/>
        <w:jc w:val="both"/>
        <w:rPr>
          <w:rFonts w:ascii="Arial" w:hAnsi="Arial" w:cs="Arial"/>
          <w:b/>
        </w:rPr>
      </w:pPr>
    </w:p>
    <w:p w:rsidR="00C41575" w:rsidRDefault="00C41575" w:rsidP="00C41575">
      <w:pPr>
        <w:ind w:left="-1080" w:right="180"/>
        <w:jc w:val="both"/>
        <w:rPr>
          <w:rFonts w:ascii="Arial" w:hAnsi="Arial" w:cs="Arial"/>
          <w:b/>
        </w:rPr>
      </w:pPr>
    </w:p>
    <w:p w:rsidR="00C41575" w:rsidRDefault="00C41575" w:rsidP="00C41575">
      <w:pPr>
        <w:ind w:left="-1080" w:right="180"/>
        <w:jc w:val="both"/>
        <w:rPr>
          <w:rFonts w:ascii="Arial" w:hAnsi="Arial" w:cs="Arial"/>
          <w:b/>
        </w:rPr>
      </w:pPr>
    </w:p>
    <w:p w:rsidR="00C41575" w:rsidRDefault="00C41575" w:rsidP="00C41575">
      <w:pPr>
        <w:ind w:left="-1080" w:right="180"/>
        <w:jc w:val="both"/>
        <w:rPr>
          <w:rFonts w:ascii="Arial" w:hAnsi="Arial" w:cs="Arial"/>
          <w:b/>
        </w:rPr>
      </w:pPr>
    </w:p>
    <w:p w:rsidR="00C41575" w:rsidRDefault="00C41575" w:rsidP="00C41575">
      <w:pPr>
        <w:ind w:left="-1080" w:right="180"/>
        <w:jc w:val="both"/>
        <w:rPr>
          <w:rFonts w:ascii="Arial" w:hAnsi="Arial" w:cs="Arial"/>
          <w:b/>
        </w:rPr>
      </w:pPr>
    </w:p>
    <w:p w:rsidR="00C41575" w:rsidRDefault="00C41575" w:rsidP="00C41575">
      <w:pPr>
        <w:ind w:left="-1080" w:right="180"/>
        <w:jc w:val="both"/>
        <w:rPr>
          <w:rFonts w:ascii="Arial" w:hAnsi="Arial" w:cs="Arial"/>
          <w:b/>
        </w:rPr>
      </w:pPr>
    </w:p>
    <w:p w:rsidR="00C41575" w:rsidRDefault="00C41575" w:rsidP="00C41575">
      <w:pPr>
        <w:ind w:left="-1080" w:right="180"/>
        <w:jc w:val="both"/>
        <w:rPr>
          <w:rFonts w:ascii="Arial" w:hAnsi="Arial" w:cs="Arial"/>
          <w:b/>
        </w:rPr>
      </w:pPr>
    </w:p>
    <w:p w:rsidR="00C41575" w:rsidRDefault="00C41575" w:rsidP="00C41575">
      <w:pPr>
        <w:ind w:left="-1080" w:right="180"/>
        <w:jc w:val="both"/>
        <w:rPr>
          <w:rFonts w:ascii="Arial" w:hAnsi="Arial" w:cs="Arial"/>
          <w:b/>
        </w:rPr>
      </w:pPr>
    </w:p>
    <w:p w:rsidR="00C41575" w:rsidRDefault="00C41575" w:rsidP="005D1FE6">
      <w:pPr>
        <w:ind w:left="1440"/>
        <w:jc w:val="both"/>
        <w:rPr>
          <w:rFonts w:ascii="Arial" w:hAnsi="Arial" w:cs="Arial"/>
          <w:b/>
        </w:rPr>
      </w:pPr>
    </w:p>
    <w:p w:rsidR="00C41575" w:rsidRDefault="00C41575" w:rsidP="005D1FE6">
      <w:pPr>
        <w:ind w:left="1440"/>
        <w:jc w:val="both"/>
        <w:rPr>
          <w:rFonts w:ascii="Arial" w:hAnsi="Arial" w:cs="Arial"/>
          <w:b/>
        </w:rPr>
      </w:pPr>
    </w:p>
    <w:sectPr w:rsidR="00C41575" w:rsidSect="00C41575">
      <w:pgSz w:w="12240" w:h="15840"/>
      <w:pgMar w:top="446" w:right="1584"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01A10"/>
    <w:multiLevelType w:val="hybridMultilevel"/>
    <w:tmpl w:val="29ACFF1C"/>
    <w:lvl w:ilvl="0" w:tplc="2F2AA5E0">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5C086F00"/>
    <w:multiLevelType w:val="hybridMultilevel"/>
    <w:tmpl w:val="A02084B8"/>
    <w:lvl w:ilvl="0" w:tplc="1B12C7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FE6"/>
    <w:rsid w:val="005D1FE6"/>
    <w:rsid w:val="00967CD6"/>
    <w:rsid w:val="00C41575"/>
    <w:rsid w:val="00D47937"/>
    <w:rsid w:val="00D8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F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D1FE6"/>
    <w:rPr>
      <w:i/>
      <w:iCs/>
    </w:rPr>
  </w:style>
  <w:style w:type="paragraph" w:styleId="BalloonText">
    <w:name w:val="Balloon Text"/>
    <w:basedOn w:val="Normal"/>
    <w:link w:val="BalloonTextChar"/>
    <w:uiPriority w:val="99"/>
    <w:semiHidden/>
    <w:unhideWhenUsed/>
    <w:rsid w:val="005D1FE6"/>
    <w:rPr>
      <w:rFonts w:ascii="Tahoma" w:hAnsi="Tahoma" w:cs="Tahoma"/>
      <w:sz w:val="16"/>
      <w:szCs w:val="16"/>
    </w:rPr>
  </w:style>
  <w:style w:type="character" w:customStyle="1" w:styleId="BalloonTextChar">
    <w:name w:val="Balloon Text Char"/>
    <w:basedOn w:val="DefaultParagraphFont"/>
    <w:link w:val="BalloonText"/>
    <w:uiPriority w:val="99"/>
    <w:semiHidden/>
    <w:rsid w:val="005D1FE6"/>
    <w:rPr>
      <w:rFonts w:ascii="Tahoma" w:eastAsia="Times New Roman" w:hAnsi="Tahoma" w:cs="Tahoma"/>
      <w:sz w:val="16"/>
      <w:szCs w:val="16"/>
    </w:rPr>
  </w:style>
  <w:style w:type="paragraph" w:styleId="BlockText">
    <w:name w:val="Block Text"/>
    <w:basedOn w:val="Normal"/>
    <w:rsid w:val="00C41575"/>
    <w:pPr>
      <w:ind w:left="2430" w:right="1710" w:hanging="1710"/>
      <w:jc w:val="both"/>
    </w:pPr>
    <w:rPr>
      <w:rFonts w:ascii="Arial" w:hAnsi="Arial" w:cs="Arial"/>
      <w:color w:val="000000"/>
      <w:szCs w:val="20"/>
      <w:lang w:val="en-GB"/>
    </w:rPr>
  </w:style>
  <w:style w:type="paragraph" w:styleId="NoSpacing">
    <w:name w:val="No Spacing"/>
    <w:uiPriority w:val="1"/>
    <w:qFormat/>
    <w:rsid w:val="00C41575"/>
    <w:pPr>
      <w:spacing w:after="0" w:line="240" w:lineRule="auto"/>
    </w:pPr>
    <w:rPr>
      <w:rFonts w:ascii="Arial" w:eastAsia="Times New Roman" w:hAnsi="Arial" w:cs="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F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D1FE6"/>
    <w:rPr>
      <w:i/>
      <w:iCs/>
    </w:rPr>
  </w:style>
  <w:style w:type="paragraph" w:styleId="BalloonText">
    <w:name w:val="Balloon Text"/>
    <w:basedOn w:val="Normal"/>
    <w:link w:val="BalloonTextChar"/>
    <w:uiPriority w:val="99"/>
    <w:semiHidden/>
    <w:unhideWhenUsed/>
    <w:rsid w:val="005D1FE6"/>
    <w:rPr>
      <w:rFonts w:ascii="Tahoma" w:hAnsi="Tahoma" w:cs="Tahoma"/>
      <w:sz w:val="16"/>
      <w:szCs w:val="16"/>
    </w:rPr>
  </w:style>
  <w:style w:type="character" w:customStyle="1" w:styleId="BalloonTextChar">
    <w:name w:val="Balloon Text Char"/>
    <w:basedOn w:val="DefaultParagraphFont"/>
    <w:link w:val="BalloonText"/>
    <w:uiPriority w:val="99"/>
    <w:semiHidden/>
    <w:rsid w:val="005D1FE6"/>
    <w:rPr>
      <w:rFonts w:ascii="Tahoma" w:eastAsia="Times New Roman" w:hAnsi="Tahoma" w:cs="Tahoma"/>
      <w:sz w:val="16"/>
      <w:szCs w:val="16"/>
    </w:rPr>
  </w:style>
  <w:style w:type="paragraph" w:styleId="BlockText">
    <w:name w:val="Block Text"/>
    <w:basedOn w:val="Normal"/>
    <w:rsid w:val="00C41575"/>
    <w:pPr>
      <w:ind w:left="2430" w:right="1710" w:hanging="1710"/>
      <w:jc w:val="both"/>
    </w:pPr>
    <w:rPr>
      <w:rFonts w:ascii="Arial" w:hAnsi="Arial" w:cs="Arial"/>
      <w:color w:val="000000"/>
      <w:szCs w:val="20"/>
      <w:lang w:val="en-GB"/>
    </w:rPr>
  </w:style>
  <w:style w:type="paragraph" w:styleId="NoSpacing">
    <w:name w:val="No Spacing"/>
    <w:uiPriority w:val="1"/>
    <w:qFormat/>
    <w:rsid w:val="00C41575"/>
    <w:pPr>
      <w:spacing w:after="0" w:line="240" w:lineRule="auto"/>
    </w:pPr>
    <w:rPr>
      <w:rFonts w:ascii="Arial" w:eastAsia="Times New Roman"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Sr.Xen P 4</dc:creator>
  <cp:lastModifiedBy>Office</cp:lastModifiedBy>
  <cp:revision>2</cp:revision>
  <dcterms:created xsi:type="dcterms:W3CDTF">2018-07-12T10:14:00Z</dcterms:created>
  <dcterms:modified xsi:type="dcterms:W3CDTF">2018-07-12T10:14:00Z</dcterms:modified>
</cp:coreProperties>
</file>