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06" w:rsidRDefault="00536A06" w:rsidP="00536A06">
      <w:pPr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 w:rsidRPr="005E6219">
        <w:rPr>
          <w:rFonts w:ascii="Arial" w:hAnsi="Arial" w:cs="Arial"/>
          <w:noProof/>
          <w:color w:val="FF0000"/>
          <w:sz w:val="36"/>
          <w:szCs w:val="36"/>
        </w:rPr>
        <w:drawing>
          <wp:inline distT="0" distB="0" distL="0" distR="0">
            <wp:extent cx="574040" cy="563245"/>
            <wp:effectExtent l="19050" t="0" r="0" b="0"/>
            <wp:docPr id="3" name="il_fi" descr="http://www.sarkarinaukri.net/wp-content/uploads/2011/04/pspc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rkarinaukri.net/wp-content/uploads/2011/04/pspcl-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PSPCL </w:t>
      </w:r>
      <w:r w:rsidRPr="005E6219">
        <w:rPr>
          <w:rFonts w:ascii="Arial" w:hAnsi="Arial" w:cs="Arial"/>
          <w:sz w:val="28"/>
          <w:szCs w:val="36"/>
        </w:rPr>
        <w:t>PUNJAB STATE POWER CORPORATION LIMITED</w:t>
      </w:r>
    </w:p>
    <w:p w:rsidR="00536A06" w:rsidRDefault="00536A06" w:rsidP="00536A06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(Regd. Office: PSEB Head Office, </w:t>
      </w:r>
      <w:proofErr w:type="gramStart"/>
      <w:r>
        <w:rPr>
          <w:rFonts w:ascii="Arial" w:hAnsi="Arial" w:cs="Arial"/>
          <w:sz w:val="28"/>
          <w:szCs w:val="36"/>
        </w:rPr>
        <w:t>The</w:t>
      </w:r>
      <w:proofErr w:type="gramEnd"/>
      <w:r>
        <w:rPr>
          <w:rFonts w:ascii="Arial" w:hAnsi="Arial" w:cs="Arial"/>
          <w:sz w:val="28"/>
          <w:szCs w:val="36"/>
        </w:rPr>
        <w:t xml:space="preserve"> Mall, Patiala-147001)</w:t>
      </w:r>
    </w:p>
    <w:p w:rsidR="00536A06" w:rsidRDefault="00536A06" w:rsidP="00536A06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Corporate Identity Number: U410PB2010SGC33813</w:t>
      </w:r>
    </w:p>
    <w:p w:rsidR="00536A06" w:rsidRDefault="00536A06" w:rsidP="00536A06">
      <w:pPr>
        <w:spacing w:after="0" w:line="240" w:lineRule="auto"/>
        <w:jc w:val="center"/>
      </w:pPr>
      <w:r>
        <w:rPr>
          <w:rFonts w:ascii="Arial" w:hAnsi="Arial" w:cs="Arial"/>
          <w:sz w:val="28"/>
          <w:szCs w:val="36"/>
        </w:rPr>
        <w:t xml:space="preserve">Website: </w:t>
      </w:r>
      <w:hyperlink r:id="rId5" w:history="1">
        <w:r w:rsidRPr="00FF6DE2">
          <w:rPr>
            <w:rStyle w:val="Hyperlink"/>
            <w:rFonts w:ascii="Arial" w:hAnsi="Arial" w:cs="Arial"/>
            <w:sz w:val="28"/>
            <w:szCs w:val="36"/>
          </w:rPr>
          <w:t>www.pspcl.in</w:t>
        </w:r>
      </w:hyperlink>
    </w:p>
    <w:p w:rsidR="00536A06" w:rsidRPr="00002116" w:rsidRDefault="00536A06" w:rsidP="00536A06">
      <w:pPr>
        <w:spacing w:after="0" w:line="240" w:lineRule="auto"/>
        <w:jc w:val="center"/>
        <w:rPr>
          <w:rFonts w:ascii="Arial" w:hAnsi="Arial" w:cs="Arial"/>
          <w:sz w:val="6"/>
          <w:szCs w:val="36"/>
        </w:rPr>
      </w:pPr>
    </w:p>
    <w:p w:rsidR="00536A06" w:rsidRDefault="00536A06" w:rsidP="00536A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CORRIGENDUM NO.-4.</w:t>
      </w:r>
      <w:proofErr w:type="gramEnd"/>
    </w:p>
    <w:p w:rsidR="008F7050" w:rsidRPr="00002116" w:rsidRDefault="008F7050" w:rsidP="00536A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36A06" w:rsidRPr="00941491" w:rsidRDefault="00536A06" w:rsidP="00536A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41491">
        <w:rPr>
          <w:rFonts w:ascii="Arial" w:hAnsi="Arial" w:cs="Arial"/>
          <w:sz w:val="24"/>
          <w:szCs w:val="24"/>
        </w:rPr>
        <w:t>Tender Enquiry No.462/GHTP/EMC/GMMC-103 Dated: 03-05-2017.</w:t>
      </w:r>
    </w:p>
    <w:p w:rsidR="008F7050" w:rsidRDefault="008F7050" w:rsidP="00536A06">
      <w:pPr>
        <w:spacing w:after="0"/>
        <w:jc w:val="both"/>
        <w:rPr>
          <w:rFonts w:ascii="Arial" w:hAnsi="Arial" w:cs="Arial"/>
          <w:sz w:val="28"/>
          <w:szCs w:val="36"/>
        </w:rPr>
      </w:pPr>
    </w:p>
    <w:p w:rsidR="00536A06" w:rsidRPr="00941491" w:rsidRDefault="00536A06" w:rsidP="00536A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1491">
        <w:rPr>
          <w:rFonts w:ascii="Arial" w:hAnsi="Arial" w:cs="Arial"/>
          <w:sz w:val="28"/>
          <w:szCs w:val="36"/>
        </w:rPr>
        <w:t xml:space="preserve">Short Description: </w:t>
      </w:r>
      <w:r w:rsidRPr="00941491">
        <w:rPr>
          <w:rFonts w:ascii="Arial" w:hAnsi="Arial" w:cs="Arial"/>
          <w:sz w:val="24"/>
          <w:szCs w:val="24"/>
        </w:rPr>
        <w:t xml:space="preserve">Award of running contract for rewinding of stator/ rotor of DC motors and three </w:t>
      </w:r>
      <w:proofErr w:type="gramStart"/>
      <w:r w:rsidRPr="00941491">
        <w:rPr>
          <w:rFonts w:ascii="Arial" w:hAnsi="Arial" w:cs="Arial"/>
          <w:sz w:val="24"/>
          <w:szCs w:val="24"/>
        </w:rPr>
        <w:t>phase</w:t>
      </w:r>
      <w:proofErr w:type="gramEnd"/>
      <w:r w:rsidRPr="00941491">
        <w:rPr>
          <w:rFonts w:ascii="Arial" w:hAnsi="Arial" w:cs="Arial"/>
          <w:sz w:val="24"/>
          <w:szCs w:val="24"/>
        </w:rPr>
        <w:t>, 415V, Squirrel Case/ Slip Ring Induction Motors of assorted ratings installed at GHTP, Lehra Mohabbat with ‘F’ Class Insulation.</w:t>
      </w:r>
    </w:p>
    <w:p w:rsidR="008F7050" w:rsidRDefault="008F7050" w:rsidP="00536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A06" w:rsidRPr="00941491" w:rsidRDefault="00536A06" w:rsidP="00536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1491">
        <w:rPr>
          <w:rFonts w:ascii="Arial" w:hAnsi="Arial" w:cs="Arial"/>
          <w:sz w:val="24"/>
          <w:szCs w:val="24"/>
        </w:rPr>
        <w:t>Date &amp; time for request for registration of Contractors/ Fir</w:t>
      </w:r>
      <w:r>
        <w:rPr>
          <w:rFonts w:ascii="Arial" w:hAnsi="Arial" w:cs="Arial"/>
          <w:sz w:val="24"/>
          <w:szCs w:val="24"/>
        </w:rPr>
        <w:t>ms with GHTP shall be received 14</w:t>
      </w:r>
      <w:r w:rsidRPr="00941491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8</w:t>
      </w:r>
      <w:r w:rsidRPr="00941491">
        <w:rPr>
          <w:rFonts w:ascii="Arial" w:hAnsi="Arial" w:cs="Arial"/>
          <w:sz w:val="24"/>
          <w:szCs w:val="24"/>
        </w:rPr>
        <w:t xml:space="preserve">/2017 upto 17:00 hrs. Date &amp; time for receipt of request for issue of tender documents shall be received </w:t>
      </w:r>
      <w:r>
        <w:rPr>
          <w:rFonts w:ascii="Arial" w:hAnsi="Arial" w:cs="Arial"/>
          <w:sz w:val="24"/>
          <w:szCs w:val="24"/>
        </w:rPr>
        <w:t>16</w:t>
      </w:r>
      <w:r w:rsidRPr="00941491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8</w:t>
      </w:r>
      <w:r w:rsidRPr="00941491">
        <w:rPr>
          <w:rFonts w:ascii="Arial" w:hAnsi="Arial" w:cs="Arial"/>
          <w:sz w:val="24"/>
          <w:szCs w:val="24"/>
        </w:rPr>
        <w:t xml:space="preserve">/2017 upto 17:00 hrs. </w:t>
      </w:r>
      <w:proofErr w:type="gramStart"/>
      <w:r w:rsidRPr="00941491">
        <w:rPr>
          <w:rFonts w:ascii="Arial" w:hAnsi="Arial" w:cs="Arial"/>
          <w:sz w:val="24"/>
          <w:szCs w:val="24"/>
        </w:rPr>
        <w:t xml:space="preserve">Date &amp; time up to </w:t>
      </w:r>
      <w:r>
        <w:rPr>
          <w:rFonts w:ascii="Arial" w:hAnsi="Arial" w:cs="Arial"/>
          <w:sz w:val="24"/>
          <w:szCs w:val="24"/>
        </w:rPr>
        <w:t>which tender shall be received 21</w:t>
      </w:r>
      <w:r w:rsidRPr="00941491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8</w:t>
      </w:r>
      <w:r w:rsidRPr="00941491">
        <w:rPr>
          <w:rFonts w:ascii="Arial" w:hAnsi="Arial" w:cs="Arial"/>
          <w:sz w:val="24"/>
          <w:szCs w:val="24"/>
        </w:rPr>
        <w:t>/2017 &amp; 11:30 AM.</w:t>
      </w:r>
      <w:proofErr w:type="gramEnd"/>
      <w:r w:rsidRPr="009414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41491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e &amp; time of opening of tender 21</w:t>
      </w:r>
      <w:r w:rsidRPr="00941491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8</w:t>
      </w:r>
      <w:r w:rsidRPr="00941491">
        <w:rPr>
          <w:rFonts w:ascii="Arial" w:hAnsi="Arial" w:cs="Arial"/>
          <w:sz w:val="24"/>
          <w:szCs w:val="24"/>
        </w:rPr>
        <w:t>/2017 &amp; 05:00 PM.</w:t>
      </w:r>
      <w:proofErr w:type="gramEnd"/>
    </w:p>
    <w:p w:rsidR="00536A06" w:rsidRDefault="00536A06" w:rsidP="00536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Tender Specification can only be downloaded from PSPCL website </w:t>
      </w:r>
      <w:hyperlink r:id="rId6" w:history="1">
        <w:r w:rsidRPr="00FF6DE2">
          <w:rPr>
            <w:rStyle w:val="Hyperlink"/>
            <w:rFonts w:ascii="Arial" w:hAnsi="Arial" w:cs="Arial"/>
            <w:sz w:val="24"/>
            <w:szCs w:val="24"/>
          </w:rPr>
          <w:t>https://pspcl.</w:t>
        </w:r>
        <w:r>
          <w:rPr>
            <w:rStyle w:val="Hyperlink"/>
            <w:rFonts w:ascii="Arial" w:hAnsi="Arial" w:cs="Arial"/>
            <w:sz w:val="24"/>
            <w:szCs w:val="24"/>
          </w:rPr>
          <w:t>in</w:t>
        </w:r>
      </w:hyperlink>
      <w:r>
        <w:rPr>
          <w:rFonts w:ascii="Arial" w:hAnsi="Arial" w:cs="Arial"/>
          <w:sz w:val="24"/>
          <w:szCs w:val="24"/>
        </w:rPr>
        <w:t xml:space="preserve"> and hard copy of the same will be issued by the office.</w:t>
      </w:r>
    </w:p>
    <w:p w:rsidR="00536A06" w:rsidRDefault="00536A06" w:rsidP="00536A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A06" w:rsidRPr="00E61D4A" w:rsidRDefault="00536A06" w:rsidP="00536A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6A06" w:rsidRPr="00E61D4A" w:rsidRDefault="00536A06" w:rsidP="00536A06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  <w:t>Dy. Chief Engineer,</w:t>
      </w:r>
    </w:p>
    <w:p w:rsidR="00536A06" w:rsidRPr="00E61D4A" w:rsidRDefault="00536A06" w:rsidP="00536A06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61D4A">
        <w:rPr>
          <w:rFonts w:ascii="Arial" w:hAnsi="Arial" w:cs="Arial"/>
          <w:sz w:val="24"/>
          <w:szCs w:val="24"/>
        </w:rPr>
        <w:t xml:space="preserve">      </w:t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proofErr w:type="gramStart"/>
      <w:r w:rsidRPr="00E61D4A">
        <w:rPr>
          <w:rFonts w:ascii="Arial" w:hAnsi="Arial" w:cs="Arial"/>
          <w:sz w:val="24"/>
          <w:szCs w:val="24"/>
        </w:rPr>
        <w:t>Elect.</w:t>
      </w:r>
      <w:proofErr w:type="gramEnd"/>
      <w:r w:rsidRPr="00E61D4A">
        <w:rPr>
          <w:rFonts w:ascii="Arial" w:hAnsi="Arial" w:cs="Arial"/>
          <w:sz w:val="24"/>
          <w:szCs w:val="24"/>
        </w:rPr>
        <w:t xml:space="preserve"> Mtc. Circle, O&amp;M,</w:t>
      </w:r>
    </w:p>
    <w:p w:rsidR="00536A06" w:rsidRPr="00E61D4A" w:rsidRDefault="00536A06" w:rsidP="00536A06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  <w:t>GHTP, PSPCL, Lehra Mohabbat,</w:t>
      </w:r>
    </w:p>
    <w:p w:rsidR="00536A06" w:rsidRPr="00E61D4A" w:rsidRDefault="00536A06" w:rsidP="00536A06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</w:rPr>
      </w:pPr>
    </w:p>
    <w:p w:rsidR="0036117A" w:rsidRDefault="0036117A"/>
    <w:sectPr w:rsidR="0036117A" w:rsidSect="00361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36A06"/>
    <w:rsid w:val="001E6ADB"/>
    <w:rsid w:val="0036117A"/>
    <w:rsid w:val="00536A06"/>
    <w:rsid w:val="008F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0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6A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pcl.abcprocure.com" TargetMode="External"/><Relationship Id="rId5" Type="http://schemas.openxmlformats.org/officeDocument/2006/relationships/hyperlink" Target="http://www.pspcl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GMMC</dc:creator>
  <cp:lastModifiedBy>Lenovo</cp:lastModifiedBy>
  <cp:revision>2</cp:revision>
  <dcterms:created xsi:type="dcterms:W3CDTF">2017-08-08T07:13:00Z</dcterms:created>
  <dcterms:modified xsi:type="dcterms:W3CDTF">2017-08-10T11:14:00Z</dcterms:modified>
</cp:coreProperties>
</file>